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84F74A9" w:rsidR="0025617A" w:rsidRPr="00074158" w:rsidRDefault="00CE056E" w:rsidP="00B85A19">
      <w:pPr>
        <w:pStyle w:val="Heading1"/>
        <w:tabs>
          <w:tab w:val="center" w:pos="4582"/>
          <w:tab w:val="right" w:pos="9164"/>
        </w:tabs>
        <w:jc w:val="center"/>
        <w:rPr>
          <w:rFonts w:asciiTheme="minorHAnsi" w:hAnsiTheme="minorHAnsi" w:cs="Arial"/>
          <w:sz w:val="40"/>
          <w:szCs w:val="40"/>
        </w:rPr>
      </w:pPr>
      <w:r w:rsidRPr="292146AA">
        <w:rPr>
          <w:rFonts w:asciiTheme="minorHAnsi" w:hAnsiTheme="minorHAnsi" w:cs="Arial"/>
          <w:sz w:val="40"/>
          <w:szCs w:val="40"/>
        </w:rPr>
        <w:t>Impact Analysis Report</w:t>
      </w:r>
      <w:r w:rsidR="00B85A19">
        <w:rPr>
          <w:rFonts w:asciiTheme="minorHAnsi" w:hAnsiTheme="minorHAnsi" w:cs="Arial"/>
          <w:sz w:val="40"/>
          <w:szCs w:val="40"/>
          <w:lang w:val="en-US"/>
        </w:rPr>
        <w:t>/ RFC-Proposal</w:t>
      </w:r>
    </w:p>
    <w:p w14:paraId="7564DB7C" w14:textId="77777777" w:rsidR="0025617A" w:rsidRPr="007964DF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  <w:lang w:val="en-US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2A63178D" w:rsidR="00CE056E" w:rsidRPr="00402055" w:rsidRDefault="005D7B98" w:rsidP="004D52F1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RFC_NCTS_0153 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(RTC-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58332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2389BAE3" w:rsidR="00FE4EC9" w:rsidRPr="00421ECB" w:rsidRDefault="00873B8B" w:rsidP="00D140AB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873B8B">
              <w:rPr>
                <w:rFonts w:asciiTheme="minorHAnsi" w:hAnsiTheme="minorHAnsi" w:cs="Arial"/>
                <w:sz w:val="22"/>
                <w:szCs w:val="22"/>
                <w:lang w:val="en-US"/>
              </w:rPr>
              <w:t>IM459709, IM471745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58814C4E" w:rsidR="00EE7CA2" w:rsidRPr="00421ECB" w:rsidRDefault="0059393A" w:rsidP="00E92DD1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9393A">
              <w:rPr>
                <w:rFonts w:asciiTheme="minorHAnsi" w:hAnsiTheme="minorHAnsi" w:cs="Arial"/>
                <w:sz w:val="22"/>
                <w:szCs w:val="22"/>
              </w:rPr>
              <w:t>TAXUD/B3, NA-NL, NA</w:t>
            </w:r>
            <w:r w:rsidR="0071789D">
              <w:rPr>
                <w:rFonts w:asciiTheme="minorHAnsi" w:hAnsiTheme="minorHAnsi" w:cs="Arial"/>
                <w:sz w:val="22"/>
                <w:szCs w:val="22"/>
              </w:rPr>
              <w:t>-</w:t>
            </w:r>
            <w:r w:rsidRPr="0059393A">
              <w:rPr>
                <w:rFonts w:asciiTheme="minorHAnsi" w:hAnsiTheme="minorHAnsi" w:cs="Arial"/>
                <w:sz w:val="22"/>
                <w:szCs w:val="22"/>
              </w:rPr>
              <w:t>BE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20F8CFFE" w:rsidR="00CE056E" w:rsidRPr="00402055" w:rsidRDefault="00E719B2" w:rsidP="00E719B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E719B2">
              <w:rPr>
                <w:rFonts w:asciiTheme="minorHAnsi" w:hAnsiTheme="minorHAnsi" w:cs="Arial"/>
                <w:b/>
                <w:sz w:val="22"/>
                <w:szCs w:val="22"/>
              </w:rPr>
              <w:t>NCTS</w:t>
            </w:r>
            <w:r w:rsidR="007964DF" w:rsidRPr="00E719B2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7964D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(DDNTA-v</w:t>
            </w:r>
            <w:r w:rsidR="00B71DA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94066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AF73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5D7B9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 w:rsidR="007964D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– CSE-v51.</w:t>
            </w:r>
            <w:r w:rsidR="00F627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="00C226D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7964D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7A7D25B0" w:rsidR="003643E4" w:rsidRDefault="00607E55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</w:rPr>
              <w:pict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6pt;height:23.4pt">
                  <v:imagedata r:id="rId11" o:title=""/>
                  <o:lock v:ext="edit" aspectratio="f"/>
                </v:shape>
              </w:pict>
            </w:r>
            <w:r>
              <w:rPr>
                <w:rFonts w:cs="Arial"/>
                <w:b/>
              </w:rPr>
              <w:pict w14:anchorId="041ACD7A">
                <v:shape id="_x0000_i1026" type="#_x0000_t75" style="width:195pt;height:23.4pt">
                  <v:imagedata r:id="rId12" o:title=""/>
                  <o:lock v:ext="edit" aspectratio="f"/>
                </v:shape>
              </w:pict>
            </w:r>
          </w:p>
          <w:p w14:paraId="7E340AEE" w14:textId="77777777" w:rsidR="003643E4" w:rsidRPr="005113F9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14:paraId="2DC98205" w14:textId="77777777" w:rsidTr="003643E4">
              <w:trPr>
                <w:trHeight w:val="916"/>
              </w:trPr>
              <w:tc>
                <w:tcPr>
                  <w:tcW w:w="6573" w:type="dxa"/>
                </w:tcPr>
                <w:p w14:paraId="2D944FE3" w14:textId="0DB9A2B1" w:rsidR="003643E4" w:rsidRDefault="003643E4" w:rsidP="00E719B2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68DC964" w14:textId="77777777" w:rsidR="003643E4" w:rsidRPr="003643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607E5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607E5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607E5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607E5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471F3848" w:rsidR="002337D9" w:rsidRDefault="006458E1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607E5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607E5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1976278B" w:rsidR="002337D9" w:rsidRDefault="006458E1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607E5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607E5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55875042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5D7B9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26848067">
        <w:tc>
          <w:tcPr>
            <w:tcW w:w="9747" w:type="dxa"/>
            <w:vAlign w:val="center"/>
          </w:tcPr>
          <w:p w14:paraId="70DA2C8C" w14:textId="439EC818" w:rsidR="0046158E" w:rsidRPr="00074158" w:rsidRDefault="00685A65" w:rsidP="00C001F9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NCTS-P5: (DDNTA-v</w:t>
            </w:r>
            <w:r w:rsidR="00B71DA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</w:t>
            </w:r>
            <w:r w:rsidR="0059007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.1</w:t>
            </w:r>
            <w:r w:rsidR="003D0458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CSE-v51.</w:t>
            </w:r>
            <w:r w:rsidR="00180E3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6</w:t>
            </w:r>
            <w:r w:rsidR="00C226D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0) </w:t>
            </w:r>
            <w:r w:rsidR="00D5527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–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="00D5527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C0030, R0100</w:t>
            </w:r>
            <w:r w:rsidR="00C226DD" w:rsidRPr="00C226D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wording update</w:t>
            </w:r>
            <w:r w:rsidR="00D5527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s</w:t>
            </w:r>
          </w:p>
        </w:tc>
      </w:tr>
      <w:tr w:rsidR="0046158E" w:rsidRPr="00074158" w14:paraId="759A9E8B" w14:textId="77777777" w:rsidTr="26848067">
        <w:tc>
          <w:tcPr>
            <w:tcW w:w="9747" w:type="dxa"/>
            <w:vAlign w:val="center"/>
          </w:tcPr>
          <w:p w14:paraId="416F4C83" w14:textId="77777777" w:rsidR="008B0679" w:rsidRDefault="008B0679" w:rsidP="3E22498F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4243812C" w14:textId="32E543DB" w:rsidR="00FB240E" w:rsidRDefault="00FB240E" w:rsidP="00571AF0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FB240E">
              <w:rPr>
                <w:rFonts w:asciiTheme="minorHAnsi" w:hAnsiTheme="minorHAnsi" w:cs="Arial"/>
                <w:color w:val="0070C0"/>
                <w:sz w:val="22"/>
                <w:szCs w:val="22"/>
              </w:rPr>
              <w:t>The main issue reported by NA-</w:t>
            </w:r>
            <w:r w:rsidR="00A23E06">
              <w:rPr>
                <w:rFonts w:asciiTheme="minorHAnsi" w:hAnsiTheme="minorHAnsi" w:cs="Arial"/>
                <w:color w:val="0070C0"/>
                <w:sz w:val="22"/>
                <w:szCs w:val="22"/>
              </w:rPr>
              <w:t>NL</w:t>
            </w:r>
            <w:r w:rsidRPr="00FB240E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F86CE8">
              <w:rPr>
                <w:rFonts w:asciiTheme="minorHAnsi" w:hAnsiTheme="minorHAnsi" w:cs="Arial"/>
                <w:color w:val="0070C0"/>
                <w:sz w:val="22"/>
                <w:szCs w:val="22"/>
              </w:rPr>
              <w:t>(</w:t>
            </w:r>
            <w:r w:rsidR="00F86CE8" w:rsidRPr="00F86CE8">
              <w:rPr>
                <w:rFonts w:asciiTheme="minorHAnsi" w:hAnsiTheme="minorHAnsi" w:cs="Arial"/>
                <w:color w:val="0070C0"/>
                <w:sz w:val="22"/>
                <w:szCs w:val="22"/>
              </w:rPr>
              <w:t>IM4</w:t>
            </w:r>
            <w:r w:rsidR="00A23E06">
              <w:rPr>
                <w:rFonts w:asciiTheme="minorHAnsi" w:hAnsiTheme="minorHAnsi" w:cs="Arial"/>
                <w:color w:val="0070C0"/>
                <w:sz w:val="22"/>
                <w:szCs w:val="22"/>
              </w:rPr>
              <w:t>59709</w:t>
            </w:r>
            <w:r w:rsidR="00F86CE8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) </w:t>
            </w:r>
            <w:r w:rsidRPr="00FB240E">
              <w:rPr>
                <w:rFonts w:asciiTheme="minorHAnsi" w:hAnsiTheme="minorHAnsi" w:cs="Arial"/>
                <w:color w:val="0070C0"/>
                <w:sz w:val="22"/>
                <w:szCs w:val="22"/>
              </w:rPr>
              <w:t>is tha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t</w:t>
            </w:r>
            <w:r w:rsidRPr="00FB240E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A23E06" w:rsidRPr="00D5527C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C0030</w:t>
            </w:r>
            <w:r w:rsidR="00A23E06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shall be updated so that the path of </w:t>
            </w:r>
            <w:r w:rsidR="00A23E06" w:rsidRPr="00A23E06">
              <w:rPr>
                <w:rFonts w:asciiTheme="minorHAnsi" w:hAnsiTheme="minorHAnsi" w:cs="Arial"/>
                <w:color w:val="0070C0"/>
                <w:sz w:val="22"/>
                <w:szCs w:val="22"/>
              </w:rPr>
              <w:t>/</w:t>
            </w:r>
            <w:proofErr w:type="spellStart"/>
            <w:r w:rsidR="00A23E06" w:rsidRPr="00A23E06">
              <w:rPr>
                <w:rFonts w:asciiTheme="minorHAnsi" w:hAnsiTheme="minorHAnsi" w:cs="Arial"/>
                <w:color w:val="0070C0"/>
                <w:sz w:val="22"/>
                <w:szCs w:val="22"/>
              </w:rPr>
              <w:t>CountryOfRoutingOfConsignment</w:t>
            </w:r>
            <w:proofErr w:type="spellEnd"/>
            <w:r w:rsidR="00A23E06" w:rsidRPr="00A23E06">
              <w:rPr>
                <w:rFonts w:asciiTheme="minorHAnsi" w:hAnsiTheme="minorHAnsi" w:cs="Arial"/>
                <w:color w:val="0070C0"/>
                <w:sz w:val="22"/>
                <w:szCs w:val="22"/>
              </w:rPr>
              <w:t>/</w:t>
            </w:r>
            <w:r w:rsidR="00A23E06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to be the correct one</w:t>
            </w:r>
            <w:r w:rsidRPr="00FB240E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</w:p>
          <w:p w14:paraId="20690912" w14:textId="788DA937" w:rsidR="00A23E06" w:rsidRDefault="00A23E06" w:rsidP="00571AF0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6DA18D3A" w14:textId="34D0426A" w:rsidR="00A23E06" w:rsidRDefault="00A23E06" w:rsidP="26848067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26848067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main issue reported by NA-BE (IM471745) is that </w:t>
            </w:r>
            <w:r w:rsidRPr="26848067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R0100</w:t>
            </w:r>
            <w:r w:rsidRPr="26848067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shall be updated so that </w:t>
            </w:r>
            <w:r w:rsidR="0B2D9DF4" w:rsidRPr="26848067">
              <w:rPr>
                <w:rFonts w:asciiTheme="minorHAnsi" w:hAnsiTheme="minorHAnsi" w:cs="Arial"/>
                <w:color w:val="0070C0"/>
                <w:sz w:val="22"/>
                <w:szCs w:val="22"/>
              </w:rPr>
              <w:t>t</w:t>
            </w:r>
            <w:r w:rsidR="00E45E37" w:rsidRPr="26848067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he tag </w:t>
            </w:r>
            <w:proofErr w:type="spellStart"/>
            <w:r w:rsidR="00E45E37" w:rsidRPr="26848067">
              <w:rPr>
                <w:rFonts w:asciiTheme="minorHAnsi" w:hAnsiTheme="minorHAnsi" w:cs="Arial"/>
                <w:color w:val="0070C0"/>
                <w:sz w:val="22"/>
                <w:szCs w:val="22"/>
              </w:rPr>
              <w:t>TraderAtDestination</w:t>
            </w:r>
            <w:proofErr w:type="spellEnd"/>
            <w:r w:rsidR="00E45E37" w:rsidRPr="26848067">
              <w:rPr>
                <w:rFonts w:asciiTheme="minorHAnsi" w:hAnsiTheme="minorHAnsi" w:cs="Arial"/>
                <w:color w:val="0070C0"/>
                <w:sz w:val="22"/>
                <w:szCs w:val="22"/>
              </w:rPr>
              <w:t>/</w:t>
            </w:r>
            <w:proofErr w:type="spellStart"/>
            <w:r w:rsidR="00E45E37" w:rsidRPr="26848067">
              <w:rPr>
                <w:rFonts w:asciiTheme="minorHAnsi" w:hAnsiTheme="minorHAnsi" w:cs="Arial"/>
                <w:color w:val="0070C0"/>
                <w:sz w:val="22"/>
                <w:szCs w:val="22"/>
              </w:rPr>
              <w:t>communicationLanguageAtDeparture</w:t>
            </w:r>
            <w:proofErr w:type="spellEnd"/>
            <w:r w:rsidR="00E45E37" w:rsidRPr="26848067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that does not exist, </w:t>
            </w:r>
            <w:r w:rsidR="0071789D" w:rsidRPr="26848067">
              <w:rPr>
                <w:rFonts w:asciiTheme="minorHAnsi" w:hAnsiTheme="minorHAnsi" w:cs="Arial"/>
                <w:color w:val="0070C0"/>
                <w:sz w:val="22"/>
                <w:szCs w:val="22"/>
              </w:rPr>
              <w:t>to be</w:t>
            </w:r>
            <w:r w:rsidR="00E45E37" w:rsidRPr="26848067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changed into: </w:t>
            </w:r>
            <w:proofErr w:type="spellStart"/>
            <w:r w:rsidR="00E45E37" w:rsidRPr="26848067">
              <w:rPr>
                <w:rFonts w:asciiTheme="minorHAnsi" w:hAnsiTheme="minorHAnsi" w:cs="Arial"/>
                <w:color w:val="0070C0"/>
                <w:sz w:val="22"/>
                <w:szCs w:val="22"/>
              </w:rPr>
              <w:t>TraderAtDestination</w:t>
            </w:r>
            <w:proofErr w:type="spellEnd"/>
            <w:r w:rsidR="00E45E37" w:rsidRPr="26848067">
              <w:rPr>
                <w:rFonts w:asciiTheme="minorHAnsi" w:hAnsiTheme="minorHAnsi" w:cs="Arial"/>
                <w:color w:val="0070C0"/>
                <w:sz w:val="22"/>
                <w:szCs w:val="22"/>
              </w:rPr>
              <w:t>/</w:t>
            </w:r>
            <w:proofErr w:type="spellStart"/>
            <w:r w:rsidR="00E45E37" w:rsidRPr="26848067">
              <w:rPr>
                <w:rFonts w:asciiTheme="minorHAnsi" w:hAnsiTheme="minorHAnsi" w:cs="Arial"/>
                <w:color w:val="0070C0"/>
                <w:sz w:val="22"/>
                <w:szCs w:val="22"/>
              </w:rPr>
              <w:t>communicationLanguageAtDestination</w:t>
            </w:r>
            <w:proofErr w:type="spellEnd"/>
            <w:r w:rsidR="00E45E37" w:rsidRPr="26848067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</w:p>
          <w:p w14:paraId="04B031C8" w14:textId="77777777" w:rsidR="00FB240E" w:rsidRDefault="00FB240E" w:rsidP="00571AF0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446DBD74" w14:textId="519742AA" w:rsidR="008B0679" w:rsidRDefault="00B33386" w:rsidP="00EF6E4F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For that reason, </w:t>
            </w:r>
            <w:r w:rsidR="00A23E06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 xml:space="preserve">C0030 </w:t>
            </w:r>
            <w:r w:rsidR="00A23E06" w:rsidRPr="00A23E06">
              <w:rPr>
                <w:rFonts w:asciiTheme="minorHAnsi" w:hAnsiTheme="minorHAnsi" w:cs="Arial"/>
                <w:color w:val="0070C0"/>
                <w:sz w:val="22"/>
                <w:szCs w:val="22"/>
              </w:rPr>
              <w:t>and</w:t>
            </w:r>
            <w:r w:rsidR="00A23E06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 xml:space="preserve"> R0100 </w:t>
            </w:r>
            <w:r w:rsidR="00A23E06" w:rsidRPr="00A23E06">
              <w:rPr>
                <w:rFonts w:asciiTheme="minorHAnsi" w:hAnsiTheme="minorHAnsi" w:cs="Arial"/>
                <w:color w:val="0070C0"/>
                <w:sz w:val="22"/>
                <w:szCs w:val="22"/>
              </w:rPr>
              <w:t>shall be updated in both their Functional and Technical Descriptions</w:t>
            </w:r>
            <w:r w:rsidR="00A23E06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</w:p>
          <w:p w14:paraId="47B493E5" w14:textId="669C9F85" w:rsidR="00BB3980" w:rsidRPr="00074158" w:rsidRDefault="00BB3980" w:rsidP="00FD0A14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</w:tc>
      </w:tr>
    </w:tbl>
    <w:p w14:paraId="47C12472" w14:textId="21A09F77" w:rsidR="005F7EF0" w:rsidRDefault="005F7EF0" w:rsidP="00C001F9">
      <w:pPr>
        <w:rPr>
          <w:rFonts w:asciiTheme="minorHAnsi" w:hAnsiTheme="minorHAnsi" w:cs="Arial"/>
          <w:sz w:val="28"/>
          <w:szCs w:val="28"/>
        </w:rPr>
      </w:pPr>
    </w:p>
    <w:p w14:paraId="2A124C28" w14:textId="1B006FA7" w:rsidR="00FD0A14" w:rsidRDefault="00FD0A14" w:rsidP="00C001F9">
      <w:pPr>
        <w:rPr>
          <w:rFonts w:asciiTheme="minorHAnsi" w:hAnsiTheme="minorHAnsi" w:cs="Arial"/>
          <w:sz w:val="28"/>
          <w:szCs w:val="28"/>
        </w:rPr>
      </w:pPr>
    </w:p>
    <w:p w14:paraId="2FC3B0A2" w14:textId="10B77A85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92E5C14" w14:textId="77777777" w:rsidR="00B55217" w:rsidRDefault="00B55217" w:rsidP="008B0679">
      <w:pPr>
        <w:tabs>
          <w:tab w:val="left" w:pos="7620"/>
        </w:tabs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p w14:paraId="311263AD" w14:textId="77777777" w:rsidR="00B55217" w:rsidRDefault="00B55217" w:rsidP="008B0679">
      <w:pPr>
        <w:tabs>
          <w:tab w:val="left" w:pos="7620"/>
        </w:tabs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p w14:paraId="2DE3603F" w14:textId="77777777" w:rsidR="00B55217" w:rsidRDefault="00B55217" w:rsidP="008B0679">
      <w:pPr>
        <w:tabs>
          <w:tab w:val="left" w:pos="7620"/>
        </w:tabs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p w14:paraId="42514508" w14:textId="77777777" w:rsidR="00B55217" w:rsidRDefault="00B55217" w:rsidP="008B0679">
      <w:pPr>
        <w:tabs>
          <w:tab w:val="left" w:pos="7620"/>
        </w:tabs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p w14:paraId="13C8C32C" w14:textId="77777777" w:rsidR="00B55217" w:rsidRDefault="00B55217" w:rsidP="008B0679">
      <w:pPr>
        <w:tabs>
          <w:tab w:val="left" w:pos="7620"/>
        </w:tabs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p w14:paraId="0BB57C39" w14:textId="77777777" w:rsidR="00B55217" w:rsidRDefault="00B55217" w:rsidP="008B0679">
      <w:pPr>
        <w:tabs>
          <w:tab w:val="left" w:pos="7620"/>
        </w:tabs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p w14:paraId="4D400545" w14:textId="77777777" w:rsidR="00B55217" w:rsidRDefault="00B55217" w:rsidP="008B0679">
      <w:pPr>
        <w:tabs>
          <w:tab w:val="left" w:pos="7620"/>
        </w:tabs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p w14:paraId="08B11E77" w14:textId="6706F717" w:rsidR="00B55217" w:rsidRDefault="00B55217" w:rsidP="26848067">
      <w:pPr>
        <w:tabs>
          <w:tab w:val="left" w:pos="7620"/>
        </w:tabs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p w14:paraId="449A5052" w14:textId="1F87A373" w:rsidR="26848067" w:rsidRDefault="26848067" w:rsidP="26848067">
      <w:pPr>
        <w:tabs>
          <w:tab w:val="left" w:pos="7620"/>
        </w:tabs>
        <w:rPr>
          <w:rFonts w:asciiTheme="minorHAnsi" w:hAnsiTheme="minorHAnsi" w:cs="Arial"/>
          <w:b/>
          <w:bCs/>
          <w:lang w:val="en-US"/>
        </w:rPr>
      </w:pPr>
    </w:p>
    <w:p w14:paraId="4F26D315" w14:textId="2C16FB3D" w:rsidR="000D1B22" w:rsidRPr="008B0679" w:rsidRDefault="00DF048C" w:rsidP="008B0679">
      <w:pPr>
        <w:tabs>
          <w:tab w:val="left" w:pos="7620"/>
        </w:tabs>
        <w:rPr>
          <w:rFonts w:asciiTheme="minorHAnsi" w:hAnsiTheme="minorHAnsi" w:cs="Arial"/>
          <w:b/>
          <w:bCs/>
          <w:sz w:val="28"/>
          <w:szCs w:val="28"/>
          <w:lang w:val="en-US"/>
        </w:rPr>
      </w:pPr>
      <w:r w:rsidRPr="00CC1C8C">
        <w:rPr>
          <w:rFonts w:asciiTheme="minorHAnsi" w:hAnsiTheme="minorHAnsi" w:cs="Arial"/>
          <w:b/>
          <w:bCs/>
          <w:sz w:val="28"/>
          <w:szCs w:val="28"/>
          <w:lang w:val="en-US"/>
        </w:rPr>
        <w:lastRenderedPageBreak/>
        <w:tab/>
      </w:r>
    </w:p>
    <w:p w14:paraId="19A2D040" w14:textId="17D3179D" w:rsidR="003D4A7A" w:rsidRPr="00074158" w:rsidRDefault="005F7EF0" w:rsidP="00D140AB">
      <w:pPr>
        <w:keepNext/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 w:rsidR="005D7B98">
        <w:rPr>
          <w:rFonts w:asciiTheme="minorHAnsi" w:hAnsiTheme="minorHAnsi" w:cs="Arial"/>
          <w:b/>
          <w:bCs/>
          <w:sz w:val="28"/>
          <w:szCs w:val="28"/>
        </w:rPr>
        <w:t>Problem Statement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296"/>
      </w:tblGrid>
      <w:tr w:rsidR="00C152AA" w:rsidRPr="00074158" w14:paraId="1BC46195" w14:textId="77777777" w:rsidTr="26848067">
        <w:tc>
          <w:tcPr>
            <w:tcW w:w="9747" w:type="dxa"/>
            <w:vAlign w:val="center"/>
          </w:tcPr>
          <w:p w14:paraId="07715C4D" w14:textId="77777777" w:rsidR="00494AAF" w:rsidRDefault="00494AAF" w:rsidP="00F47C99">
            <w:pPr>
              <w:rPr>
                <w:noProof/>
              </w:rPr>
            </w:pPr>
          </w:p>
          <w:p w14:paraId="66DEC76C" w14:textId="28312170" w:rsidR="00B55217" w:rsidRPr="001C1E38" w:rsidRDefault="00B55217" w:rsidP="00F47C99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C1E3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The </w:t>
            </w:r>
            <w:r w:rsidR="00494AAF" w:rsidRPr="001C1E38">
              <w:rPr>
                <w:rFonts w:asciiTheme="minorHAnsi" w:hAnsiTheme="minorHAnsi" w:cstheme="minorHAnsi"/>
                <w:noProof/>
                <w:sz w:val="22"/>
                <w:szCs w:val="22"/>
              </w:rPr>
              <w:t>current</w:t>
            </w:r>
            <w:r w:rsidRPr="001C1E3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Technical Description wording of </w:t>
            </w:r>
            <w:r w:rsidRPr="001C1E3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CC030</w:t>
            </w:r>
            <w:r w:rsidRPr="001C1E3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is:</w:t>
            </w:r>
          </w:p>
          <w:p w14:paraId="0033901D" w14:textId="77777777" w:rsidR="00B55217" w:rsidRDefault="00B55217" w:rsidP="00F47C99">
            <w:pPr>
              <w:rPr>
                <w:noProof/>
              </w:rPr>
            </w:pPr>
          </w:p>
          <w:p w14:paraId="5A684FD5" w14:textId="2B330037" w:rsidR="00494AAF" w:rsidRDefault="00B55217" w:rsidP="00494AA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26B09E9" wp14:editId="2105FD1A">
                  <wp:extent cx="5844362" cy="3753173"/>
                  <wp:effectExtent l="152400" t="152400" r="366395" b="3619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9851" cy="38016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ED58DC3" w14:textId="77777777" w:rsidR="00494AAF" w:rsidRDefault="00494AAF" w:rsidP="00F47C9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DBD9DF7" w14:textId="66EC03EA" w:rsidR="00B55217" w:rsidRPr="001C1E38" w:rsidRDefault="00B55217" w:rsidP="00B55217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C1E3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The </w:t>
            </w:r>
            <w:r w:rsidR="00494AAF" w:rsidRPr="001C1E38">
              <w:rPr>
                <w:rFonts w:asciiTheme="minorHAnsi" w:hAnsiTheme="minorHAnsi" w:cstheme="minorHAnsi"/>
                <w:noProof/>
                <w:sz w:val="22"/>
                <w:szCs w:val="22"/>
              </w:rPr>
              <w:t>current</w:t>
            </w:r>
            <w:r w:rsidRPr="001C1E3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Functional Description wording of </w:t>
            </w:r>
            <w:r w:rsidRPr="001C1E3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CC030</w:t>
            </w:r>
            <w:r w:rsidRPr="001C1E3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is:</w:t>
            </w:r>
          </w:p>
          <w:p w14:paraId="2845BE70" w14:textId="45572775" w:rsidR="00B55217" w:rsidRPr="001C1E38" w:rsidRDefault="00B55217" w:rsidP="00F47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917D16" w14:textId="0D6D8863" w:rsidR="005440B1" w:rsidRPr="00B55217" w:rsidRDefault="00494AAF" w:rsidP="00494A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E15EE12" wp14:editId="04577BBF">
                  <wp:extent cx="5357247" cy="4052426"/>
                  <wp:effectExtent l="152400" t="152400" r="358140" b="36766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1606" cy="40557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352A4495" w14:textId="3195DFAF" w:rsidR="00B55217" w:rsidRDefault="00B55217" w:rsidP="00F47C9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DB30CB5" w14:textId="77777777" w:rsidR="00B55217" w:rsidRDefault="00B55217" w:rsidP="00F47C9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C31D644" w14:textId="621373BA" w:rsidR="00B55217" w:rsidRDefault="00B55217" w:rsidP="00F47C9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Condition </w:t>
            </w:r>
            <w:r w:rsidRPr="00F47C9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C0030</w:t>
            </w:r>
            <w:r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shall be corrected regarding the following ELSE statement: </w:t>
            </w:r>
          </w:p>
          <w:p w14:paraId="1F4B9B63" w14:textId="77777777" w:rsidR="00B55217" w:rsidRDefault="00B55217" w:rsidP="00F47C9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91AE04C" w14:textId="03F65544" w:rsidR="00F47C99" w:rsidRDefault="11943458" w:rsidP="26848067">
            <w:pPr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  <w:r w:rsidRPr="26848067">
              <w:rPr>
                <w:rFonts w:asciiTheme="minorHAnsi" w:hAnsiTheme="minorHAnsi" w:cstheme="minorBidi"/>
                <w:sz w:val="22"/>
                <w:szCs w:val="22"/>
                <w:lang w:val="en-US"/>
              </w:rPr>
              <w:t>More specifically, the path /*/</w:t>
            </w:r>
            <w:proofErr w:type="spellStart"/>
            <w:r w:rsidRPr="26848067">
              <w:rPr>
                <w:rFonts w:asciiTheme="minorHAnsi" w:hAnsiTheme="minorHAnsi" w:cstheme="minorBidi"/>
                <w:sz w:val="22"/>
                <w:szCs w:val="22"/>
                <w:lang w:val="en-US"/>
              </w:rPr>
              <w:t>CountryOfRoutingOfConsignment</w:t>
            </w:r>
            <w:proofErr w:type="spellEnd"/>
            <w:r w:rsidRPr="26848067">
              <w:rPr>
                <w:rFonts w:asciiTheme="minorHAnsi" w:hAnsiTheme="minorHAnsi" w:cstheme="minorBidi"/>
                <w:sz w:val="22"/>
                <w:szCs w:val="22"/>
                <w:lang w:val="en-US"/>
              </w:rPr>
              <w:t>/country shall be replaced by the correct path /*/Consignment/</w:t>
            </w:r>
            <w:proofErr w:type="spellStart"/>
            <w:r w:rsidRPr="26848067">
              <w:rPr>
                <w:rFonts w:asciiTheme="minorHAnsi" w:hAnsiTheme="minorHAnsi" w:cstheme="minorBidi"/>
                <w:sz w:val="22"/>
                <w:szCs w:val="22"/>
                <w:lang w:val="en-US"/>
              </w:rPr>
              <w:t>CountryOfRoutingOfConsignment</w:t>
            </w:r>
            <w:proofErr w:type="spellEnd"/>
            <w:r w:rsidRPr="26848067">
              <w:rPr>
                <w:rFonts w:asciiTheme="minorHAnsi" w:hAnsiTheme="minorHAnsi" w:cstheme="minorBidi"/>
                <w:sz w:val="22"/>
                <w:szCs w:val="22"/>
                <w:lang w:val="en-US"/>
              </w:rPr>
              <w:t>/country in both Technical and Functional Description because the ‘Consignment’ level is missing from the path.</w:t>
            </w:r>
          </w:p>
          <w:p w14:paraId="291DDB7C" w14:textId="1944C5C4" w:rsidR="26848067" w:rsidRDefault="26848067" w:rsidP="26848067">
            <w:pPr>
              <w:rPr>
                <w:rFonts w:asciiTheme="minorHAnsi" w:hAnsiTheme="minorHAnsi" w:cstheme="minorBidi"/>
                <w:lang w:val="en-US"/>
              </w:rPr>
            </w:pPr>
          </w:p>
          <w:p w14:paraId="11FF4F62" w14:textId="0A951FD2" w:rsidR="00F47C99" w:rsidRDefault="00F47C99" w:rsidP="00F47C9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70B485E" w14:textId="71665443" w:rsidR="00494AAF" w:rsidRDefault="001C1E38" w:rsidP="00F47C9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C1E3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 addition,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F47C99" w:rsidRPr="00F47C9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R0100</w:t>
            </w:r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assigned on the following paths: </w:t>
            </w:r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 xml:space="preserve">• MESSAGE / TRANSIT </w:t>
            </w:r>
            <w:proofErr w:type="spellStart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OPERATION.Communication</w:t>
            </w:r>
            <w:proofErr w:type="spellEnd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language at departure (CC013C, CC015C and CC029C) </w:t>
            </w:r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 xml:space="preserve">• MESSAGE / TRADER AT </w:t>
            </w:r>
            <w:proofErr w:type="spellStart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DESTINATION.Communication</w:t>
            </w:r>
            <w:proofErr w:type="spellEnd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language at destination (CC007C) </w:t>
            </w:r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 xml:space="preserve">The </w:t>
            </w:r>
            <w:r w:rsidR="00494AA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current </w:t>
            </w:r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wording of </w:t>
            </w:r>
            <w:r w:rsidR="00F47C99" w:rsidRPr="00E623A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R0100</w:t>
            </w:r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the following: </w:t>
            </w:r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</w:p>
          <w:p w14:paraId="15F27E21" w14:textId="51E5C26A" w:rsidR="00F47C99" w:rsidRPr="00F47C99" w:rsidRDefault="00494AAF" w:rsidP="001C1E3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3FA00BA" wp14:editId="0371C6C3">
                  <wp:extent cx="5880531" cy="2141350"/>
                  <wp:effectExtent l="152400" t="152400" r="368300" b="35433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2640" cy="21457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 xml:space="preserve">In the first part of Rule </w:t>
            </w:r>
            <w:r w:rsidR="00F47C99" w:rsidRPr="00E623A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R0100</w:t>
            </w:r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the path ‘/*/</w:t>
            </w:r>
            <w:proofErr w:type="spellStart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TraderAtDestination</w:t>
            </w:r>
            <w:proofErr w:type="spellEnd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communicationLanguageAtDeparture</w:t>
            </w:r>
            <w:proofErr w:type="spellEnd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’ is mentioned. This path includes a typo. The correct path is /*/</w:t>
            </w:r>
            <w:proofErr w:type="spellStart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TraderAtDestination</w:t>
            </w:r>
            <w:proofErr w:type="spellEnd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proofErr w:type="gramStart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communicationLanguageAtDestination</w:t>
            </w:r>
            <w:proofErr w:type="spellEnd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because</w:t>
            </w:r>
            <w:proofErr w:type="gramEnd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the Rule is assigned on 'MESSAGE / TRADER AT </w:t>
            </w:r>
            <w:proofErr w:type="spellStart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DESTINATION.Communication</w:t>
            </w:r>
            <w:proofErr w:type="spellEnd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language at destination' in the external domain message CC007C. </w:t>
            </w:r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>As a result, the incorrect path /*/</w:t>
            </w:r>
            <w:proofErr w:type="spellStart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TraderAtDestination</w:t>
            </w:r>
            <w:proofErr w:type="spellEnd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communicationLanguageAtDeparture</w:t>
            </w:r>
            <w:proofErr w:type="spellEnd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shall be replaced by the path /*/</w:t>
            </w:r>
            <w:proofErr w:type="spellStart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TraderAtDestination</w:t>
            </w:r>
            <w:proofErr w:type="spellEnd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communicationLanguageAtDestination</w:t>
            </w:r>
            <w:proofErr w:type="spellEnd"/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the Rule’s wording</w:t>
            </w:r>
            <w:r w:rsidR="005B2ED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(both in Technical and in Functional description)</w:t>
            </w:r>
            <w:r w:rsidR="00F47C99" w:rsidRPr="00F47C9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6E82675E" w14:textId="2DA566F1" w:rsidR="00C152AA" w:rsidRPr="00074158" w:rsidRDefault="00C152AA" w:rsidP="00F47C99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</w:tc>
      </w:tr>
    </w:tbl>
    <w:p w14:paraId="707B8A18" w14:textId="77777777" w:rsidR="003D4A7A" w:rsidRPr="00074158" w:rsidRDefault="003D4A7A" w:rsidP="00C001F9">
      <w:pPr>
        <w:rPr>
          <w:rFonts w:asciiTheme="minorHAnsi" w:hAnsiTheme="minorHAnsi" w:cs="Arial"/>
        </w:rPr>
      </w:pPr>
    </w:p>
    <w:p w14:paraId="2CDFC770" w14:textId="77777777" w:rsidR="00C152AA" w:rsidRDefault="00C152AA" w:rsidP="000B0615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p w14:paraId="4555A84D" w14:textId="77777777" w:rsidR="00C152AA" w:rsidRDefault="00C152AA" w:rsidP="000B0615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p w14:paraId="0C3C16B0" w14:textId="77777777" w:rsidR="00A0278E" w:rsidRPr="00074158" w:rsidRDefault="00A0278E" w:rsidP="00C001F9">
      <w:pPr>
        <w:rPr>
          <w:rFonts w:asciiTheme="minorHAnsi" w:hAnsiTheme="minorHAnsi" w:cs="Arial"/>
        </w:rPr>
      </w:pPr>
    </w:p>
    <w:p w14:paraId="20BF47F2" w14:textId="758E7C7C" w:rsidR="009B4627" w:rsidRPr="00074158" w:rsidRDefault="003D4A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 w:rsidR="005D7B98"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75A94680">
        <w:tc>
          <w:tcPr>
            <w:tcW w:w="9606" w:type="dxa"/>
          </w:tcPr>
          <w:p w14:paraId="246C5CBE" w14:textId="77BAEB24" w:rsidR="004B3425" w:rsidRDefault="00D26B8C" w:rsidP="00ED49D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DDNTA-v</w:t>
            </w:r>
            <w:r w:rsidR="00B71DAA">
              <w:rPr>
                <w:rFonts w:asciiTheme="minorHAnsi" w:hAnsiTheme="minorHAnsi" w:cs="Arial"/>
                <w:b/>
                <w:sz w:val="22"/>
                <w:szCs w:val="22"/>
              </w:rPr>
              <w:t>5.14</w:t>
            </w:r>
            <w:r w:rsidR="003E113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(incl. Appendix Q2) and the CSE-v51.</w:t>
            </w:r>
            <w:r w:rsidR="003E1131">
              <w:rPr>
                <w:rFonts w:asciiTheme="minorHAnsi" w:hAnsiTheme="minorHAnsi" w:cs="Arial"/>
                <w:b/>
                <w:sz w:val="22"/>
                <w:szCs w:val="22"/>
              </w:rPr>
              <w:t>6</w:t>
            </w:r>
            <w:r w:rsidR="009126F1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0 </w:t>
            </w:r>
            <w:r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 w:rsidR="00E623AF">
              <w:rPr>
                <w:rFonts w:asciiTheme="minorHAnsi" w:hAnsiTheme="minorHAnsi" w:cs="Arial"/>
                <w:b/>
                <w:sz w:val="22"/>
                <w:szCs w:val="22"/>
              </w:rPr>
              <w:t xml:space="preserve">, removal with </w:t>
            </w:r>
            <w:r w:rsidR="00E623AF" w:rsidRPr="00E623AF">
              <w:rPr>
                <w:rFonts w:asciiTheme="minorHAnsi" w:hAnsiTheme="minorHAnsi" w:cs="Arial"/>
                <w:bCs/>
                <w:strike/>
                <w:color w:val="FF0000"/>
                <w:sz w:val="22"/>
                <w:szCs w:val="22"/>
              </w:rPr>
              <w:t>red 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EE0912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23CE6730" w14:textId="38767E5A" w:rsidR="00D26B8C" w:rsidRDefault="00D26B8C" w:rsidP="00ED49D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DA1019" w14:textId="2B0D565F" w:rsidR="0050113B" w:rsidRDefault="0050113B" w:rsidP="00ED49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following updates shall be performed in C0030 and R0100:</w:t>
            </w:r>
          </w:p>
          <w:p w14:paraId="39B752EE" w14:textId="77777777" w:rsidR="0050113B" w:rsidRDefault="0050113B" w:rsidP="00ED49D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DA2637" w14:textId="6951CFF6" w:rsidR="00C82C80" w:rsidRPr="00D3133C" w:rsidRDefault="00C82C80" w:rsidP="00C82C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  <w:r w:rsidRPr="00D3133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C0030:</w:t>
            </w:r>
          </w:p>
          <w:p w14:paraId="0772DD43" w14:textId="77777777" w:rsidR="00D3133C" w:rsidRPr="00D3133C" w:rsidRDefault="00D3133C" w:rsidP="00D3133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Technical Description:</w:t>
            </w:r>
          </w:p>
          <w:p w14:paraId="5C9EF535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IF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TransitOperation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declarationType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in SET {</w:t>
            </w:r>
            <w:proofErr w:type="gram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TIR,T</w:t>
            </w:r>
            <w:proofErr w:type="gram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2SM}</w:t>
            </w:r>
          </w:p>
          <w:p w14:paraId="5931CFFD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THEN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CustomsOfficeOfTransitDeclared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= "N"</w:t>
            </w:r>
          </w:p>
          <w:p w14:paraId="6704FFAA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</w:t>
            </w:r>
          </w:p>
          <w:p w14:paraId="45D10608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IF (the first two characters of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CustomsOfficeOfDeparture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referenceNumber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in SET</w:t>
            </w:r>
          </w:p>
          <w:p w14:paraId="7EE1429C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CL112) AND (the first two characters of</w:t>
            </w:r>
          </w:p>
          <w:p w14:paraId="22C5557B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CustomsOfficeOfDestinationDeclared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referenceNumber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in SET CL112) AND (the first</w:t>
            </w:r>
          </w:p>
          <w:p w14:paraId="076D1E70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two characters of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CustomsOfficeOfDeparture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referenceNumber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EQUAL to the first two</w:t>
            </w:r>
          </w:p>
          <w:p w14:paraId="00355E7F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characters of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CustomsOfficeOfDestinationDeclared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referenceNumber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</w:t>
            </w:r>
          </w:p>
          <w:p w14:paraId="1A76DD45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THEN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CustomsOfficeOfTransitDeclared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= "O"</w:t>
            </w:r>
          </w:p>
          <w:p w14:paraId="5D135D35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</w:t>
            </w:r>
          </w:p>
          <w:p w14:paraId="4AEBAADA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IF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TransitOperation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declarationType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EQUAL to 'T2'</w:t>
            </w:r>
          </w:p>
          <w:p w14:paraId="4E064F20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THEN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CustomsOfficeOfTransitDeclared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= "R"</w:t>
            </w:r>
          </w:p>
          <w:p w14:paraId="631667F9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</w:t>
            </w:r>
          </w:p>
          <w:p w14:paraId="6D9FA421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IF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TransitOperation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declarationType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EQUAL 'T' AND at least one instance of</w:t>
            </w:r>
          </w:p>
          <w:p w14:paraId="20687CAD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 xml:space="preserve">     /*/Consignment/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HouseConsignment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ConsignmentItem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declarationType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EQUAL to 'T2'</w:t>
            </w:r>
          </w:p>
          <w:p w14:paraId="6383C7E5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THEN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CustomsOfficeOfTransitDeclared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= "R"</w:t>
            </w:r>
          </w:p>
          <w:p w14:paraId="51988E3B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</w:t>
            </w:r>
          </w:p>
          <w:p w14:paraId="649558CE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IF the first two characters of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CustomsOfficeOfDeparture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referenceNumber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in SET</w:t>
            </w:r>
          </w:p>
          <w:p w14:paraId="507CBBD7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CL112 OR the first two characters of</w:t>
            </w:r>
          </w:p>
          <w:p w14:paraId="5C3EFB40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CustomsOfficeOfDestinationDeclared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referenceNumber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in SET CL112</w:t>
            </w:r>
          </w:p>
          <w:p w14:paraId="77399F69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THEN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CustomsOfficeOfTransitDeclared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= "R"</w:t>
            </w:r>
          </w:p>
          <w:p w14:paraId="78A58530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</w:t>
            </w:r>
          </w:p>
          <w:p w14:paraId="00F380FF" w14:textId="7948E3FE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IF at least one instance of /*/</w:t>
            </w:r>
            <w:r w:rsidRPr="00D3133C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Consignment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CountryOfRoutingOfConsignment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/country is in SET CL112</w:t>
            </w:r>
          </w:p>
          <w:p w14:paraId="18A8622C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THEN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CustomsOfficeOfTransitDeclared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= "R"</w:t>
            </w:r>
          </w:p>
          <w:p w14:paraId="0ECAF9EC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</w:t>
            </w:r>
          </w:p>
          <w:p w14:paraId="1BE279BD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IF the first two characters of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CustomsOfficeOfDeparture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referenceNumber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EQUAL to</w:t>
            </w:r>
          </w:p>
          <w:p w14:paraId="5A64FCD2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'AD' OR IF the first two characters of</w:t>
            </w:r>
          </w:p>
          <w:p w14:paraId="6F43EC79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CustomsOfficeOfDestinationDeclared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referenceNumber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EQUAL to 'AD'</w:t>
            </w:r>
          </w:p>
          <w:p w14:paraId="1BD3E0EF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THEN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CustomsOfficeOfTransitDeclared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= "R"</w:t>
            </w:r>
          </w:p>
          <w:p w14:paraId="2A68F7C8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</w:t>
            </w:r>
          </w:p>
          <w:p w14:paraId="17F68E06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IF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CustomsOfficeOfExitForTransitDeclared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PRESENT</w:t>
            </w:r>
          </w:p>
          <w:p w14:paraId="68B331E7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THEN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CustomsOfficeOfTransitDeclared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= "R"</w:t>
            </w:r>
          </w:p>
          <w:p w14:paraId="3D8E4DD3" w14:textId="77777777" w:rsidR="00D3133C" w:rsidRPr="00D3133C" w:rsidRDefault="00D3133C" w:rsidP="00D3133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</w:t>
            </w:r>
          </w:p>
          <w:p w14:paraId="150FF017" w14:textId="174C6881" w:rsidR="00EE0912" w:rsidRDefault="00D3133C" w:rsidP="00D3133C"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/*/</w:t>
            </w:r>
            <w:proofErr w:type="spellStart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CustomsOfficeOfTransitDeclared</w:t>
            </w:r>
            <w:proofErr w:type="spellEnd"/>
            <w:r w:rsidRPr="00D313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= "O"</w:t>
            </w:r>
            <w:r w:rsidR="00EE0912">
              <w:br/>
            </w:r>
          </w:p>
          <w:p w14:paraId="5127EFC2" w14:textId="53E2B042" w:rsidR="26848067" w:rsidRDefault="26848067" w:rsidP="26848067">
            <w:pPr>
              <w:rPr>
                <w:rFonts w:asciiTheme="minorHAnsi" w:hAnsiTheme="minorHAnsi" w:cstheme="minorBidi"/>
              </w:rPr>
            </w:pPr>
          </w:p>
          <w:p w14:paraId="6E5CF5EE" w14:textId="52A5FB52" w:rsidR="26848067" w:rsidRDefault="26848067" w:rsidP="26848067">
            <w:pPr>
              <w:rPr>
                <w:rFonts w:asciiTheme="minorHAnsi" w:hAnsiTheme="minorHAnsi" w:cstheme="minorBidi"/>
              </w:rPr>
            </w:pPr>
          </w:p>
          <w:p w14:paraId="2E3ED566" w14:textId="64280B47" w:rsidR="001468AF" w:rsidRPr="00B56E77" w:rsidRDefault="001468AF" w:rsidP="001468A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Functional Description</w:t>
            </w:r>
            <w:r w:rsidR="00A0278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:</w:t>
            </w:r>
          </w:p>
          <w:p w14:paraId="5D03794D" w14:textId="09657C43" w:rsidR="00EE0912" w:rsidRPr="00A0278E" w:rsidRDefault="00EE0912" w:rsidP="2684806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C00D32A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IF &lt;TRANSIT OPERATION. Declaration type&gt; is in SET {</w:t>
            </w:r>
            <w:proofErr w:type="gramStart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TIR,T</w:t>
            </w:r>
            <w:proofErr w:type="gramEnd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2SM}</w:t>
            </w:r>
          </w:p>
          <w:p w14:paraId="06B1B9D1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THEN &lt;CUSTOMS OFFICE OF TRANSIT (DECLARED)&gt; = "N"</w:t>
            </w:r>
          </w:p>
          <w:p w14:paraId="6B324C4F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</w:t>
            </w:r>
          </w:p>
          <w:p w14:paraId="03A6542F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IF (the first two characters of &lt;CUSTOMS OFFICE OF </w:t>
            </w:r>
            <w:proofErr w:type="spellStart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DEPARTURE.Reference</w:t>
            </w:r>
            <w:proofErr w:type="spellEnd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number&gt;</w:t>
            </w:r>
          </w:p>
          <w:p w14:paraId="1EF84EB1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is in SET CL112 (</w:t>
            </w:r>
            <w:proofErr w:type="spellStart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CountryCodesCTC</w:t>
            </w:r>
            <w:proofErr w:type="spellEnd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)) AND (the first two characters of &lt;CUSTOMS OFFICE</w:t>
            </w:r>
          </w:p>
          <w:p w14:paraId="36EF97F2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OF DESTINATION (DECLARED). Reference number&gt; is in SET CL112</w:t>
            </w:r>
          </w:p>
          <w:p w14:paraId="20A4E8DF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(</w:t>
            </w:r>
            <w:proofErr w:type="spellStart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CountryCodesCTC</w:t>
            </w:r>
            <w:proofErr w:type="spellEnd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)) AND (the first two characters of &lt;CUSTOMS OFFICE OF</w:t>
            </w:r>
          </w:p>
          <w:p w14:paraId="71867133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</w:t>
            </w:r>
            <w:proofErr w:type="spellStart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DEPARTURE.Reference</w:t>
            </w:r>
            <w:proofErr w:type="spellEnd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number&gt; is EQUAL to the first two characters of CUSTOMS</w:t>
            </w:r>
          </w:p>
          <w:p w14:paraId="4DB1A897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OFFICE OF DESTINATION (DECLARED). Reference number&gt;)</w:t>
            </w:r>
          </w:p>
          <w:p w14:paraId="339D7476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THEN &lt;CUSTOMS OFFICE OF TRANSIT (DECLARED)&gt; = "O"</w:t>
            </w:r>
          </w:p>
          <w:p w14:paraId="3A8990E9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</w:t>
            </w:r>
          </w:p>
          <w:p w14:paraId="4A88FD68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IF &lt;TRANSIT </w:t>
            </w:r>
            <w:proofErr w:type="spellStart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OPERATION.Declaration</w:t>
            </w:r>
            <w:proofErr w:type="spellEnd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type&gt; is EQUAL to 'T2'</w:t>
            </w:r>
          </w:p>
          <w:p w14:paraId="046E528E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THEN &lt;CUSTOMS OFFICE OF TRANSIT (DECLARED)&gt; = "R"</w:t>
            </w:r>
          </w:p>
          <w:p w14:paraId="1761C7E9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</w:t>
            </w:r>
          </w:p>
          <w:p w14:paraId="1D3F0393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IF &lt;TRANSIT </w:t>
            </w:r>
            <w:proofErr w:type="spellStart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OPERATION.Declaration</w:t>
            </w:r>
            <w:proofErr w:type="spellEnd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type&gt; is EQUAL 'T' AND at least one instance of</w:t>
            </w:r>
          </w:p>
          <w:p w14:paraId="1578CE49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&lt;CONSIGNMENT-HOUSE CONSIGNMENT-CONSIGNMENT </w:t>
            </w:r>
            <w:proofErr w:type="spellStart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ITEM.Declaration</w:t>
            </w:r>
            <w:proofErr w:type="spellEnd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type&gt; is</w:t>
            </w:r>
          </w:p>
          <w:p w14:paraId="568E7C9E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EQUAL to 'T2'</w:t>
            </w:r>
          </w:p>
          <w:p w14:paraId="334F98C9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 THEN &lt;CUSTOMS OFFICE OF TRANSIT (DECLARED)&gt; = "R"</w:t>
            </w:r>
          </w:p>
          <w:p w14:paraId="0FA51344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</w:t>
            </w:r>
          </w:p>
          <w:p w14:paraId="4AE0CCAD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IF the first two characters of &lt;CUSTOMS OFFICE OF </w:t>
            </w:r>
            <w:proofErr w:type="spellStart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DEPARTURE.Reference</w:t>
            </w:r>
            <w:proofErr w:type="spellEnd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number&gt;</w:t>
            </w:r>
          </w:p>
          <w:p w14:paraId="2D18F2CC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is in SET CL112 (</w:t>
            </w:r>
            <w:proofErr w:type="spellStart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CountryCodesCTC</w:t>
            </w:r>
            <w:proofErr w:type="spellEnd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 OR the first two characters of &lt;CUSTOMS OFFICE</w:t>
            </w:r>
          </w:p>
          <w:p w14:paraId="31274FCE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OF DESTINATION (DECLARED). Reference number&gt; is in SET CL112</w:t>
            </w:r>
          </w:p>
          <w:p w14:paraId="4C2D678E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(</w:t>
            </w:r>
            <w:proofErr w:type="spellStart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CountryCodesCTC</w:t>
            </w:r>
            <w:proofErr w:type="spellEnd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</w:t>
            </w:r>
          </w:p>
          <w:p w14:paraId="04EA84A3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 THEN &lt;CUSTOMS OFFICE OF TRANSIT (DECLARED)&gt; = "R"</w:t>
            </w:r>
          </w:p>
          <w:p w14:paraId="33EF10B8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</w:t>
            </w:r>
          </w:p>
          <w:p w14:paraId="756142D3" w14:textId="63BE2BF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IF at least one instance of &lt;</w:t>
            </w:r>
            <w:r w:rsidRPr="00A0278E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CONSIGNMENT-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COUNTRY OF ROUTING OF </w:t>
            </w:r>
            <w:proofErr w:type="spellStart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CONSIGNMENT.Country</w:t>
            </w:r>
            <w:proofErr w:type="spellEnd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&gt; is in</w:t>
            </w:r>
          </w:p>
          <w:p w14:paraId="2F4D8CA5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 xml:space="preserve">       SET CL112 (</w:t>
            </w:r>
            <w:proofErr w:type="spellStart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CountryCodesCTC</w:t>
            </w:r>
            <w:proofErr w:type="spellEnd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</w:t>
            </w:r>
          </w:p>
          <w:p w14:paraId="4D19504F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 THEN &lt;CUSTOMS OFFICE OF TRANSIT (DECLARED)&gt; = "R"</w:t>
            </w:r>
          </w:p>
          <w:p w14:paraId="5F2AD3A5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</w:t>
            </w:r>
          </w:p>
          <w:p w14:paraId="09063ED5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IF the first two characters of &lt;CUSTOMS OFFICE OF </w:t>
            </w:r>
            <w:proofErr w:type="spellStart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DEPARTURE.Reference</w:t>
            </w:r>
            <w:proofErr w:type="spellEnd"/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number&gt;</w:t>
            </w:r>
          </w:p>
          <w:p w14:paraId="4FA51558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is EQUAL to 'AD' OR IF the first two characters of &lt;CUSTOMS OFFICE OF</w:t>
            </w:r>
          </w:p>
          <w:p w14:paraId="0B30B201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DESTINATION (DECLARED). Reference number&gt; is EQUAL to 'AD'</w:t>
            </w:r>
          </w:p>
          <w:p w14:paraId="66298C74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 THEN &lt;CUSTOMS OFFICE OF TRANSIT (DECLARED)&gt; = "R"</w:t>
            </w:r>
          </w:p>
          <w:p w14:paraId="62FE31E7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</w:t>
            </w:r>
          </w:p>
          <w:p w14:paraId="4CCD5D1C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IF &lt;CUSTOMS OFFICE OF EXIT FOR TRANSIT (DECLARED)&gt; is PRESENT</w:t>
            </w:r>
          </w:p>
          <w:p w14:paraId="7D79CE1D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THEN &lt;CUSTOMS OFFICE OF TRANSIT (DECLARED)&gt; = "R"</w:t>
            </w:r>
          </w:p>
          <w:p w14:paraId="44E531A9" w14:textId="77777777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</w:t>
            </w:r>
          </w:p>
          <w:p w14:paraId="1A6A434A" w14:textId="7E0AA9BE" w:rsidR="26848067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0278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&lt;CUSTOMS OFFICE OF TRANSIT (DECLARED)&gt; = "O"</w:t>
            </w:r>
          </w:p>
          <w:p w14:paraId="7A1ED8FA" w14:textId="0C76F1E0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9BA1784" w14:textId="77777777" w:rsidR="00A0278E" w:rsidRPr="000F3A58" w:rsidRDefault="00A0278E" w:rsidP="00A0278E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Bidi"/>
                <w:sz w:val="22"/>
                <w:szCs w:val="22"/>
              </w:rPr>
              <w:t xml:space="preserve">NCTS-Data Mapping- v0.43 file: </w:t>
            </w:r>
            <w:r w:rsidRPr="00D3133C">
              <w:rPr>
                <w:rFonts w:asciiTheme="minorHAnsi" w:hAnsiTheme="minorHAnsi" w:cstheme="minorBidi"/>
                <w:color w:val="000000"/>
                <w:sz w:val="22"/>
                <w:szCs w:val="22"/>
                <w:shd w:val="clear" w:color="auto" w:fill="FFFFFF"/>
              </w:rPr>
              <w:t>No impact</w:t>
            </w:r>
          </w:p>
          <w:p w14:paraId="4A29C603" w14:textId="3F9E3E4D" w:rsidR="00A0278E" w:rsidRPr="00A0278E" w:rsidRDefault="00A0278E" w:rsidP="00A0278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BDD0E22" w14:textId="77777777" w:rsidR="00A0278E" w:rsidRDefault="00A0278E" w:rsidP="00A0278E">
            <w:pPr>
              <w:rPr>
                <w:rFonts w:asciiTheme="minorHAnsi" w:hAnsiTheme="minorHAnsi" w:cstheme="minorBidi"/>
                <w:b/>
                <w:bCs/>
                <w:u w:val="single"/>
                <w:lang w:val="en-US"/>
              </w:rPr>
            </w:pPr>
          </w:p>
          <w:p w14:paraId="4789CADA" w14:textId="7CD45775" w:rsidR="00A94251" w:rsidRPr="00A0278E" w:rsidRDefault="00880617" w:rsidP="00D3133C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br/>
            </w:r>
            <w:r w:rsidR="00A0278E" w:rsidRPr="00A0278E"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  <w:lang w:val="en-US"/>
              </w:rPr>
              <w:t xml:space="preserve">R0100: </w:t>
            </w:r>
          </w:p>
          <w:p w14:paraId="6D13ADE1" w14:textId="77777777" w:rsidR="00D3133C" w:rsidRPr="00D3133C" w:rsidRDefault="00D3133C" w:rsidP="00D3133C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  <w:r w:rsidRPr="00D3133C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Technical Description:</w:t>
            </w:r>
          </w:p>
          <w:p w14:paraId="61DA266E" w14:textId="7A0058BD" w:rsidR="00D3133C" w:rsidRPr="00D3133C" w:rsidRDefault="00D3133C" w:rsidP="00D3133C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If /*/TraderAtDestination/communicationLanguageAt</w:t>
            </w:r>
            <w:r w:rsidRPr="003A45EA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  <w:t>Departure</w:t>
            </w:r>
            <w:r w:rsidRPr="003A45E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Destination</w:t>
            </w:r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is PRESENT, then the </w:t>
            </w:r>
            <w:proofErr w:type="spellStart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indicatedlanguage</w:t>
            </w:r>
            <w:proofErr w:type="spellEnd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is used as the basic language in any further communication between the Trader and </w:t>
            </w:r>
            <w:proofErr w:type="spellStart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theCustoms</w:t>
            </w:r>
            <w:proofErr w:type="spellEnd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system. If /*/TraderAtDestination/communicationLanguageAt</w:t>
            </w:r>
            <w:r w:rsidRPr="003A45EA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  <w:t>Departure</w:t>
            </w:r>
            <w:r w:rsidRPr="003A45E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Destination</w:t>
            </w:r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is not </w:t>
            </w:r>
            <w:proofErr w:type="gramStart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PRESENT</w:t>
            </w:r>
            <w:proofErr w:type="gramEnd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then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the Customs system will use the default language of the Office concerned;</w:t>
            </w:r>
          </w:p>
          <w:p w14:paraId="090122AE" w14:textId="77777777" w:rsidR="00D3133C" w:rsidRPr="00D3133C" w:rsidRDefault="00D3133C" w:rsidP="00D3133C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If /*/</w:t>
            </w:r>
            <w:proofErr w:type="spellStart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TransitOperation</w:t>
            </w:r>
            <w:proofErr w:type="spellEnd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/</w:t>
            </w:r>
            <w:proofErr w:type="spellStart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communicationLanguageAtDeparture</w:t>
            </w:r>
            <w:proofErr w:type="spellEnd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is PRESENT, then the indicated language</w:t>
            </w:r>
          </w:p>
          <w:p w14:paraId="0B9C2317" w14:textId="77777777" w:rsidR="00D3133C" w:rsidRPr="00D3133C" w:rsidRDefault="00D3133C" w:rsidP="00D3133C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is used as the basic language in any further communication between the Trader and the Customs</w:t>
            </w:r>
          </w:p>
          <w:p w14:paraId="7FFACD78" w14:textId="77777777" w:rsidR="00D3133C" w:rsidRPr="00D3133C" w:rsidRDefault="00D3133C" w:rsidP="00D3133C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system. If /*/</w:t>
            </w:r>
            <w:proofErr w:type="spellStart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TransitOperation</w:t>
            </w:r>
            <w:proofErr w:type="spellEnd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/</w:t>
            </w:r>
            <w:proofErr w:type="spellStart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communicationLanguageAtDeparture</w:t>
            </w:r>
            <w:proofErr w:type="spellEnd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is not </w:t>
            </w:r>
            <w:proofErr w:type="gramStart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PRESENT</w:t>
            </w:r>
            <w:proofErr w:type="gramEnd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then the Customs</w:t>
            </w:r>
          </w:p>
          <w:p w14:paraId="53A96390" w14:textId="0E221577" w:rsidR="00D3133C" w:rsidRDefault="00D3133C" w:rsidP="00D3133C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system will use the default language of the Office concerned.</w:t>
            </w:r>
          </w:p>
          <w:p w14:paraId="4C9E3312" w14:textId="77777777" w:rsidR="00D3133C" w:rsidRPr="00D3133C" w:rsidRDefault="00D3133C" w:rsidP="00D3133C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245D659A" w14:textId="77777777" w:rsidR="00D3133C" w:rsidRPr="00D3133C" w:rsidRDefault="00D3133C" w:rsidP="00D3133C">
            <w:pP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Functional Description:</w:t>
            </w:r>
          </w:p>
          <w:p w14:paraId="2E0F9A11" w14:textId="638530D2" w:rsidR="00D3133C" w:rsidRPr="00D3133C" w:rsidRDefault="00D3133C" w:rsidP="00D3133C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If &lt;TRADER AT </w:t>
            </w:r>
            <w:proofErr w:type="spellStart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DESTINATION.Communication</w:t>
            </w:r>
            <w:proofErr w:type="spellEnd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language at </w:t>
            </w:r>
            <w:r w:rsidRPr="003A45EA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  <w:t>departure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3A45E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destination</w:t>
            </w:r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&gt; is PRESENT, then the</w:t>
            </w:r>
          </w:p>
          <w:p w14:paraId="27963ED7" w14:textId="77777777" w:rsidR="00D3133C" w:rsidRPr="00D3133C" w:rsidRDefault="00D3133C" w:rsidP="00D3133C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indicated language is used as the basic language in any further communication between the </w:t>
            </w:r>
            <w:proofErr w:type="gramStart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Trader</w:t>
            </w:r>
            <w:proofErr w:type="gramEnd"/>
          </w:p>
          <w:p w14:paraId="6C6BA0C0" w14:textId="285271D8" w:rsidR="00D3133C" w:rsidRPr="00D3133C" w:rsidRDefault="00D3133C" w:rsidP="00D3133C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and the Customs system. If &lt;TRADER AT </w:t>
            </w:r>
            <w:proofErr w:type="spellStart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DESTINATION.Communication</w:t>
            </w:r>
            <w:proofErr w:type="spellEnd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language at </w:t>
            </w:r>
            <w:r w:rsidRPr="003A45EA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  <w:t>departure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3A45EA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destination</w:t>
            </w:r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&gt; is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not </w:t>
            </w:r>
            <w:proofErr w:type="gramStart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PRESENT</w:t>
            </w:r>
            <w:proofErr w:type="gramEnd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then the Customs system will use the default language of the Office concerned;</w:t>
            </w:r>
          </w:p>
          <w:p w14:paraId="7802CF8C" w14:textId="77777777" w:rsidR="00D3133C" w:rsidRPr="00D3133C" w:rsidRDefault="00D3133C" w:rsidP="00D3133C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If &lt;TRANSIT </w:t>
            </w:r>
            <w:proofErr w:type="spellStart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OPERATION.Communication</w:t>
            </w:r>
            <w:proofErr w:type="spellEnd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language at departure&gt; is PRESENT, then the indicated</w:t>
            </w:r>
          </w:p>
          <w:p w14:paraId="1EE119FC" w14:textId="77777777" w:rsidR="00D3133C" w:rsidRPr="00D3133C" w:rsidRDefault="00D3133C" w:rsidP="00D3133C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language is used as the basic language in any further communication between the Trader and the</w:t>
            </w:r>
          </w:p>
          <w:p w14:paraId="3CAE9038" w14:textId="77777777" w:rsidR="00D3133C" w:rsidRPr="00D3133C" w:rsidRDefault="00D3133C" w:rsidP="00D3133C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Customs system. If &lt;TRANSIT </w:t>
            </w:r>
            <w:proofErr w:type="spellStart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OPERATION.Communication</w:t>
            </w:r>
            <w:proofErr w:type="spellEnd"/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language at departure&gt; is not PRESENT</w:t>
            </w:r>
          </w:p>
          <w:p w14:paraId="07BB64B8" w14:textId="0FDF8C9D" w:rsidR="00A94251" w:rsidRDefault="00D3133C" w:rsidP="00D3133C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="Arial"/>
                <w:sz w:val="22"/>
                <w:szCs w:val="22"/>
                <w:lang w:val="en-US"/>
              </w:rPr>
              <w:t>then the Customs system will use the default language of the Office concerned.</w:t>
            </w:r>
          </w:p>
          <w:p w14:paraId="0EF482AF" w14:textId="55462733" w:rsidR="00D3133C" w:rsidRDefault="00D3133C" w:rsidP="26848067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104BC8F7" w14:textId="055B62AC" w:rsidR="00D3133C" w:rsidRDefault="00D3133C" w:rsidP="26848067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21EF34B3" w14:textId="77777777" w:rsidR="00496D38" w:rsidRPr="000F3A58" w:rsidRDefault="00496D38" w:rsidP="00496D38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Bidi"/>
                <w:sz w:val="22"/>
                <w:szCs w:val="22"/>
              </w:rPr>
              <w:t xml:space="preserve">NCTS-Data Mapping- v0.43 file: </w:t>
            </w:r>
            <w:r w:rsidRPr="00D3133C">
              <w:rPr>
                <w:rFonts w:asciiTheme="minorHAnsi" w:hAnsiTheme="minorHAnsi" w:cstheme="minorBidi"/>
                <w:color w:val="000000"/>
                <w:sz w:val="22"/>
                <w:szCs w:val="22"/>
                <w:shd w:val="clear" w:color="auto" w:fill="FFFFFF"/>
              </w:rPr>
              <w:t>No impact</w:t>
            </w:r>
          </w:p>
          <w:p w14:paraId="1DE519E2" w14:textId="53B78B78" w:rsidR="00A0278E" w:rsidRDefault="00A0278E" w:rsidP="26848067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436E66A4" w14:textId="7D647891" w:rsidR="00496D38" w:rsidRDefault="00496D38" w:rsidP="26848067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12724E76" w14:textId="77777777" w:rsidR="00496D38" w:rsidRDefault="00496D38" w:rsidP="26848067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10B826D2" w14:textId="6B66D543" w:rsidR="00914C05" w:rsidRDefault="00914C05" w:rsidP="26848067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 ASSESSMENT:</w:t>
            </w:r>
          </w:p>
          <w:p w14:paraId="28B28463" w14:textId="3F3ACB40" w:rsidR="00A0278E" w:rsidRDefault="00A0278E" w:rsidP="26848067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47A703CE" w14:textId="7C62AA36" w:rsidR="00914C05" w:rsidRDefault="00914C05" w:rsidP="00914C0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For the specific </w:t>
            </w:r>
            <w:r w:rsidR="004C160B">
              <w:rPr>
                <w:rFonts w:ascii="Calibri" w:hAnsi="Calibri" w:cs="Calibri"/>
                <w:sz w:val="22"/>
                <w:szCs w:val="22"/>
              </w:rPr>
              <w:t>RFC-Proposal</w:t>
            </w:r>
            <w:r>
              <w:rPr>
                <w:rFonts w:ascii="Calibri" w:hAnsi="Calibri" w:cs="Calibri"/>
                <w:sz w:val="22"/>
                <w:szCs w:val="22"/>
              </w:rPr>
              <w:t>, the change</w:t>
            </w:r>
            <w:r w:rsidR="001255EA"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proposed </w:t>
            </w:r>
            <w:r w:rsidR="001255EA">
              <w:rPr>
                <w:rFonts w:ascii="Calibri" w:hAnsi="Calibri" w:cs="Calibri"/>
                <w:sz w:val="22"/>
                <w:szCs w:val="22"/>
              </w:rPr>
              <w:t>are typos</w:t>
            </w:r>
            <w:r w:rsidR="00165A79">
              <w:rPr>
                <w:rFonts w:ascii="Calibri" w:hAnsi="Calibri" w:cs="Calibri"/>
                <w:sz w:val="22"/>
                <w:szCs w:val="22"/>
              </w:rPr>
              <w:t xml:space="preserve"> in existing Rules and Conditions</w:t>
            </w:r>
            <w:r>
              <w:rPr>
                <w:rFonts w:ascii="Calibri" w:hAnsi="Calibri" w:cs="Calibri"/>
                <w:sz w:val="22"/>
                <w:szCs w:val="22"/>
              </w:rPr>
              <w:t>. The update</w:t>
            </w:r>
            <w:r w:rsidR="00FC4F93"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61988">
              <w:rPr>
                <w:rFonts w:ascii="Calibri" w:hAnsi="Calibri" w:cs="Calibri"/>
                <w:sz w:val="22"/>
                <w:szCs w:val="22"/>
              </w:rPr>
              <w:t>are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related to further corrections in the existing Rule R0100 and the existing condition C0030. </w:t>
            </w:r>
            <w:r w:rsidR="004176EC">
              <w:rPr>
                <w:rFonts w:ascii="Calibri" w:hAnsi="Calibri" w:cs="Calibri"/>
                <w:sz w:val="22"/>
                <w:szCs w:val="22"/>
                <w:lang w:val="en-GB"/>
              </w:rPr>
              <w:t>Thus, the implementation of this part of the RFC shall be examined at national level by the MSAs.</w:t>
            </w:r>
            <w:r w:rsidR="003131D7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3131D7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GB"/>
              </w:rPr>
              <w:t>It is considered that the change proposed via the current IAR has no impact on business continuity and can therefore be deployed in a </w:t>
            </w:r>
            <w:r w:rsidR="00524F4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flexible way </w:t>
            </w:r>
            <w:r w:rsidR="003131D7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GB"/>
              </w:rPr>
              <w:t>approach. </w:t>
            </w:r>
            <w:r w:rsidR="003131D7">
              <w:rPr>
                <w:rStyle w:val="eop"/>
                <w:rFonts w:ascii="Calibri" w:hAnsi="Calibri" w:cs="Calibri"/>
                <w:sz w:val="22"/>
                <w:szCs w:val="22"/>
                <w:shd w:val="clear" w:color="auto" w:fill="FFFFFF"/>
              </w:rPr>
              <w:t> </w:t>
            </w:r>
          </w:p>
          <w:p w14:paraId="2632F57A" w14:textId="77777777" w:rsidR="0049166A" w:rsidRPr="000F3A58" w:rsidRDefault="0049166A" w:rsidP="54110381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</w:p>
          <w:p w14:paraId="666ECF3F" w14:textId="77777777" w:rsidR="00A05316" w:rsidRDefault="00A05316" w:rsidP="00A0531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(T-Ops):   As soon as possible, at latest 1.12.2023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4119900" w14:textId="77777777" w:rsidR="00A05316" w:rsidRDefault="00A05316" w:rsidP="00A0531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(T-CT):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2276B2A" w14:textId="77777777" w:rsidR="00A05316" w:rsidRDefault="00A05316" w:rsidP="00A0531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(T-CAB):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F0310BB" w14:textId="2D34359D" w:rsidR="00BA720D" w:rsidRDefault="00BA720D" w:rsidP="00BA720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: N</w:t>
            </w:r>
            <w:r w:rsidR="005D7B98">
              <w:rPr>
                <w:rFonts w:ascii="Calibri" w:hAnsi="Calibri" w:cs="Calibri"/>
                <w:sz w:val="22"/>
                <w:szCs w:val="22"/>
                <w:lang w:val="en-GB"/>
              </w:rPr>
              <w:t>/A</w:t>
            </w:r>
          </w:p>
          <w:p w14:paraId="43A5AA14" w14:textId="2CF3143D" w:rsidR="00BA720D" w:rsidRDefault="00BA720D" w:rsidP="00BA720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N</w:t>
            </w:r>
            <w:r w:rsidR="005D7B98">
              <w:rPr>
                <w:rFonts w:ascii="Calibri" w:hAnsi="Calibri" w:cs="Calibri"/>
                <w:sz w:val="22"/>
                <w:szCs w:val="22"/>
                <w:lang w:val="en-GB"/>
              </w:rPr>
              <w:t>/A</w:t>
            </w:r>
          </w:p>
          <w:p w14:paraId="587DF3A1" w14:textId="77777777" w:rsidR="00462DBE" w:rsidRDefault="00462DBE" w:rsidP="54110381">
            <w:pPr>
              <w:rPr>
                <w:rFonts w:asciiTheme="minorHAnsi" w:hAnsiTheme="minorHAnsi" w:cs="Arial"/>
                <w:lang w:val="en-US"/>
              </w:rPr>
            </w:pPr>
          </w:p>
          <w:p w14:paraId="79611F3A" w14:textId="77777777" w:rsidR="002D7877" w:rsidRPr="000F3A58" w:rsidRDefault="002D7877" w:rsidP="54110381">
            <w:pPr>
              <w:rPr>
                <w:rFonts w:asciiTheme="minorHAnsi" w:hAnsiTheme="minorHAnsi" w:cs="Arial"/>
                <w:lang w:val="en-US"/>
              </w:rPr>
            </w:pPr>
          </w:p>
          <w:p w14:paraId="7EE42EDA" w14:textId="40DEC548" w:rsidR="00A94251" w:rsidRPr="005D7B98" w:rsidRDefault="72A19AC3" w:rsidP="26848067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5D7B9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Impacted Rules/Conditions, BRTs: </w:t>
            </w:r>
          </w:p>
          <w:p w14:paraId="7B06E47D" w14:textId="47793395" w:rsidR="00D42CE0" w:rsidRPr="005D7B98" w:rsidRDefault="72A19AC3" w:rsidP="005D7B98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26848067">
              <w:rPr>
                <w:rFonts w:asciiTheme="minorHAnsi" w:hAnsiTheme="minorHAnsi" w:cs="Arial"/>
                <w:sz w:val="22"/>
                <w:szCs w:val="22"/>
              </w:rPr>
              <w:t>R0100</w:t>
            </w:r>
            <w:r w:rsidR="005D7B98">
              <w:rPr>
                <w:rFonts w:asciiTheme="minorHAnsi" w:hAnsiTheme="minorHAnsi" w:cs="Arial"/>
                <w:sz w:val="22"/>
                <w:szCs w:val="22"/>
              </w:rPr>
              <w:t xml:space="preserve"> and </w:t>
            </w:r>
            <w:r w:rsidRPr="005D7B98">
              <w:rPr>
                <w:rFonts w:asciiTheme="minorHAnsi" w:hAnsiTheme="minorHAnsi" w:cs="Arial"/>
                <w:sz w:val="22"/>
                <w:szCs w:val="22"/>
              </w:rPr>
              <w:t>C0030</w:t>
            </w:r>
          </w:p>
          <w:p w14:paraId="72EE7106" w14:textId="77777777" w:rsidR="00D42CE0" w:rsidRDefault="00D42CE0" w:rsidP="26848067">
            <w:pPr>
              <w:rPr>
                <w:rFonts w:asciiTheme="minorHAnsi" w:hAnsiTheme="minorHAnsi" w:cs="Arial"/>
              </w:rPr>
            </w:pPr>
          </w:p>
          <w:p w14:paraId="441E8B6A" w14:textId="3330F937" w:rsidR="00D200C9" w:rsidRPr="005D7B98" w:rsidRDefault="00D200C9" w:rsidP="00D200C9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5D7B9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Impacted CIs: </w:t>
            </w:r>
          </w:p>
          <w:p w14:paraId="1F882887" w14:textId="61C2639F" w:rsidR="00751211" w:rsidRPr="008E2161" w:rsidRDefault="00751211" w:rsidP="00C7609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bookmarkStart w:id="2" w:name="_Hlk61612292"/>
            <w:bookmarkStart w:id="3" w:name="_Hlk70003225"/>
            <w:bookmarkStart w:id="4" w:name="_Hlk61530501"/>
            <w:bookmarkStart w:id="5" w:name="_Hlk61859305"/>
            <w:bookmarkStart w:id="6" w:name="_Hlk78975001"/>
            <w:r w:rsidRPr="008E216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CSE-v51.6</w:t>
            </w:r>
            <w:r w:rsidR="007D2F89" w:rsidRPr="008E216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Pr="008E216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0: </w:t>
            </w:r>
            <w:proofErr w:type="gramStart"/>
            <w:r w:rsidRPr="008E216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Yes</w:t>
            </w:r>
            <w:r w:rsidRPr="008E216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;</w:t>
            </w:r>
            <w:proofErr w:type="gramEnd"/>
          </w:p>
          <w:p w14:paraId="3078B265" w14:textId="43F3E9D7" w:rsidR="00C76090" w:rsidRPr="008E2161" w:rsidRDefault="00C76090" w:rsidP="00C76090">
            <w:pPr>
              <w:numPr>
                <w:ilvl w:val="0"/>
                <w:numId w:val="4"/>
              </w:numPr>
              <w:textAlignment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E216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DDNTA-5.14.1-v1.00 (Appendix Q2_R_C, PDFs): </w:t>
            </w:r>
            <w:proofErr w:type="gramStart"/>
            <w:r w:rsidRPr="008E2161">
              <w:rPr>
                <w:rFonts w:ascii="Calibri" w:hAnsi="Calibri" w:cs="Calibri"/>
                <w:b/>
                <w:bCs/>
                <w:sz w:val="22"/>
                <w:szCs w:val="22"/>
              </w:rPr>
              <w:t>Yes;</w:t>
            </w:r>
            <w:proofErr w:type="gramEnd"/>
          </w:p>
          <w:p w14:paraId="0A1D9557" w14:textId="77777777" w:rsidR="008E2161" w:rsidRPr="008E2161" w:rsidRDefault="008E2161" w:rsidP="008E216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E216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DMP Package-v5.6.0 SfA-v1.00: Yes (incl. update of file Rules and Conditions_v0.43): </w:t>
            </w:r>
            <w:proofErr w:type="gramStart"/>
            <w:r w:rsidRPr="008E216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Yes;</w:t>
            </w:r>
            <w:proofErr w:type="gramEnd"/>
          </w:p>
          <w:p w14:paraId="5F5DDE78" w14:textId="77777777" w:rsidR="008E2161" w:rsidRPr="008E2161" w:rsidRDefault="008E2161" w:rsidP="008E216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E216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TRP-5.7.5: </w:t>
            </w:r>
            <w:proofErr w:type="gramStart"/>
            <w:r w:rsidRPr="008E216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Yes;</w:t>
            </w:r>
            <w:proofErr w:type="gramEnd"/>
          </w:p>
          <w:p w14:paraId="7F5EA7A8" w14:textId="77777777" w:rsidR="008E2161" w:rsidRDefault="008E2161" w:rsidP="008E2161">
            <w:pPr>
              <w:ind w:left="720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B7961BF" w14:textId="77777777" w:rsidR="008A0B31" w:rsidRPr="00E94F78" w:rsidRDefault="008A0B31" w:rsidP="00E94F78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DDNTA-5.14.1-v1.00 (Main Document): </w:t>
            </w:r>
            <w:proofErr w:type="gramStart"/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0AA7B99A" w14:textId="77777777" w:rsidR="008A0B31" w:rsidRPr="00E94F78" w:rsidRDefault="008A0B31" w:rsidP="00E94F78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Functional Specifications (FSS/BPM): </w:t>
            </w:r>
            <w:proofErr w:type="gramStart"/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5CDDC83E" w14:textId="3F35E922" w:rsidR="008A0B31" w:rsidRPr="00E94F78" w:rsidRDefault="008A0B31" w:rsidP="00E94F78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UCC IA/DA Annex B: </w:t>
            </w:r>
            <w:proofErr w:type="gramStart"/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0497ED9E" w14:textId="57DBBBB9" w:rsidR="00751211" w:rsidRPr="00E94F78" w:rsidRDefault="00751211" w:rsidP="00E94F78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CTS-5.6.1-v1.00: </w:t>
            </w:r>
            <w:proofErr w:type="gramStart"/>
            <w:r w:rsidR="00C343F6"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</w:p>
          <w:p w14:paraId="53836CFC" w14:textId="26546108" w:rsidR="00751211" w:rsidRPr="00E94F78" w:rsidRDefault="00751211" w:rsidP="00E94F78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CTP-5.7.0-v1.00: </w:t>
            </w:r>
            <w:proofErr w:type="gramStart"/>
            <w:r w:rsidR="0009544E"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</w:p>
          <w:p w14:paraId="73F8EE4A" w14:textId="79C080E9" w:rsidR="00751211" w:rsidRPr="00E94F78" w:rsidRDefault="00751211" w:rsidP="00E94F78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CRP-v5.5-v1.00: </w:t>
            </w:r>
            <w:proofErr w:type="gramStart"/>
            <w:r w:rsidR="0009544E"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</w:p>
          <w:p w14:paraId="2FDA788E" w14:textId="0AFDE10C" w:rsidR="00751211" w:rsidRPr="00E94F78" w:rsidRDefault="00751211" w:rsidP="00E94F78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ACS</w:t>
            </w:r>
            <w:r w:rsidR="00C343F6"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- v</w:t>
            </w:r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5.5.0 &amp; ACS-Annex-NCTS: 5.5.0: </w:t>
            </w:r>
            <w:proofErr w:type="gramStart"/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6CA61AF9" w14:textId="77777777" w:rsidR="00751211" w:rsidRPr="00E94F78" w:rsidRDefault="00751211" w:rsidP="00E94F78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DDCOM v20.3.0-v1.00: </w:t>
            </w:r>
            <w:proofErr w:type="gramStart"/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3B65BF5D" w14:textId="77777777" w:rsidR="00751211" w:rsidRPr="00E94F78" w:rsidRDefault="00751211" w:rsidP="00E94F78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proofErr w:type="spellStart"/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</w:t>
            </w:r>
            <w:proofErr w:type="spellEnd"/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1.0.1.0: </w:t>
            </w:r>
            <w:proofErr w:type="gramStart"/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496B24D5" w14:textId="77777777" w:rsidR="00751211" w:rsidRPr="00E94F78" w:rsidRDefault="00751211" w:rsidP="00E94F78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CS/MIS2_DATA: </w:t>
            </w:r>
            <w:proofErr w:type="gramStart"/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2E70D540" w14:textId="10E95582" w:rsidR="00751211" w:rsidRPr="00E94F78" w:rsidRDefault="00751211" w:rsidP="00E94F78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CS/RD2_DATA: </w:t>
            </w:r>
            <w:proofErr w:type="gramStart"/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36DE9ECD" w14:textId="283DB45A" w:rsidR="008C7C83" w:rsidRPr="00E94F78" w:rsidRDefault="00751211" w:rsidP="00E94F78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AES-P1 and NCTS-P5 Long-Lived “Legacy” (L3) Movements Study v1.40: </w:t>
            </w:r>
            <w:proofErr w:type="gramStart"/>
            <w:r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bookmarkEnd w:id="2"/>
            <w:bookmarkEnd w:id="3"/>
            <w:bookmarkEnd w:id="4"/>
            <w:bookmarkEnd w:id="5"/>
            <w:r w:rsidR="002D4E18" w:rsidRPr="00E94F7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</w:p>
          <w:bookmarkEnd w:id="6"/>
          <w:p w14:paraId="4D5E4F00" w14:textId="397CFBA0" w:rsidR="00A66CD8" w:rsidRPr="006B1220" w:rsidRDefault="00A66CD8" w:rsidP="0094087F">
            <w:pPr>
              <w:pStyle w:val="ListParagrap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BD1074F" w14:textId="5D12358B" w:rsidR="00D3133C" w:rsidRDefault="00D3133C" w:rsidP="00C001F9">
      <w:pPr>
        <w:rPr>
          <w:rFonts w:asciiTheme="minorHAnsi" w:hAnsiTheme="minorHAnsi" w:cs="Arial"/>
        </w:rPr>
      </w:pPr>
    </w:p>
    <w:p w14:paraId="1E9CF927" w14:textId="77777777" w:rsidR="00D3133C" w:rsidRPr="00A41143" w:rsidRDefault="00D3133C" w:rsidP="00C001F9">
      <w:pPr>
        <w:rPr>
          <w:rFonts w:asciiTheme="minorHAnsi" w:hAnsiTheme="minorHAnsi" w:cs="Arial"/>
        </w:rPr>
      </w:pPr>
    </w:p>
    <w:p w14:paraId="0B0D7F0C" w14:textId="2A686FC6" w:rsidR="003721B1" w:rsidRDefault="009B4627" w:rsidP="00C001F9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p w14:paraId="0E82B8C9" w14:textId="77777777" w:rsidR="000B5E9A" w:rsidRDefault="000B5E9A" w:rsidP="00A32D3E">
      <w:pPr>
        <w:rPr>
          <w:rFonts w:asciiTheme="minorHAnsi" w:hAnsiTheme="minorHAnsi" w:cs="Arial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C343F6" w:rsidRPr="006B1220" w14:paraId="59F9CB54" w14:textId="77777777" w:rsidTr="75A94680">
        <w:trPr>
          <w:trHeight w:val="403"/>
        </w:trPr>
        <w:tc>
          <w:tcPr>
            <w:tcW w:w="2802" w:type="dxa"/>
          </w:tcPr>
          <w:p w14:paraId="61AE552B" w14:textId="27E773A4" w:rsidR="00C343F6" w:rsidRPr="00C9462E" w:rsidRDefault="00C343F6" w:rsidP="007F220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ImpSPEEDECN"/>
            <w:r w:rsidRPr="00C9462E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7"/>
            <w:r w:rsidRPr="00C9462E">
              <w:rPr>
                <w:lang w:val="fr-BE"/>
              </w:rPr>
              <w:t xml:space="preserve"> </w:t>
            </w:r>
            <w:r w:rsidRPr="00C9462E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DDNTA-v</w:t>
            </w:r>
            <w:r w:rsidR="00B71DAA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5.14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.</w:t>
            </w:r>
            <w:r w:rsidR="00895BCC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1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 xml:space="preserve"> </w:t>
            </w:r>
            <w:r w:rsidRPr="00C9462E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Appendices)</w:t>
            </w:r>
          </w:p>
        </w:tc>
        <w:tc>
          <w:tcPr>
            <w:tcW w:w="6804" w:type="dxa"/>
          </w:tcPr>
          <w:p w14:paraId="78064269" w14:textId="089E016F" w:rsidR="00C343F6" w:rsidRPr="00A93BDF" w:rsidRDefault="00C343F6" w:rsidP="007F2205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9771B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71B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771B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9771B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771B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771B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343F6" w14:paraId="0F57B9D1" w14:textId="77777777" w:rsidTr="26848067">
              <w:tc>
                <w:tcPr>
                  <w:tcW w:w="6573" w:type="dxa"/>
                </w:tcPr>
                <w:p w14:paraId="53F4C495" w14:textId="3FDB2D0D" w:rsidR="00C343F6" w:rsidRPr="006F6F68" w:rsidRDefault="6163448B" w:rsidP="26848067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26848067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Appendices generated by CSE + Appendix Q2, Q2_R_C</w:t>
                  </w:r>
                </w:p>
                <w:p w14:paraId="3A8B5C11" w14:textId="206397FE" w:rsidR="00C343F6" w:rsidRPr="00C343F6" w:rsidRDefault="00C343F6" w:rsidP="00C343F6">
                  <w:pPr>
                    <w:spacing w:before="12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</w:tr>
          </w:tbl>
          <w:p w14:paraId="33803EE6" w14:textId="77777777" w:rsidR="00C343F6" w:rsidRPr="00B62BD3" w:rsidRDefault="00C343F6" w:rsidP="007F220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343F6" w:rsidRPr="00B62BD3" w14:paraId="5C1816DA" w14:textId="77777777" w:rsidTr="75A9468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442F" w14:textId="7974BCCD" w:rsidR="00C343F6" w:rsidRPr="006B1220" w:rsidRDefault="00C343F6" w:rsidP="007F220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CSE-v51.6</w:t>
            </w:r>
            <w:r w:rsidR="007D2F89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A3C7" w14:textId="65BDEE5C" w:rsidR="00C343F6" w:rsidRPr="003E524A" w:rsidRDefault="00C343F6" w:rsidP="007F2205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9771B5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71B5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9771B5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9771B5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771B5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9771B5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7995E7ED" w14:textId="77777777" w:rsidR="00C343F6" w:rsidRPr="003E524A" w:rsidRDefault="00C343F6" w:rsidP="007F2205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343F6" w:rsidRPr="003E524A" w14:paraId="272C75B9" w14:textId="77777777" w:rsidTr="26848067">
              <w:tc>
                <w:tcPr>
                  <w:tcW w:w="6573" w:type="dxa"/>
                </w:tcPr>
                <w:p w14:paraId="06EF58C0" w14:textId="77777777" w:rsidR="00C343F6" w:rsidRPr="003E524A" w:rsidRDefault="41273BE5" w:rsidP="26848067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26848067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Updates as described in section 3.</w:t>
                  </w:r>
                </w:p>
              </w:tc>
            </w:tr>
          </w:tbl>
          <w:p w14:paraId="6FAD07FB" w14:textId="77777777" w:rsidR="00C343F6" w:rsidRPr="00B62BD3" w:rsidRDefault="00C343F6" w:rsidP="007F220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B79CA" w:rsidRPr="00B62BD3" w14:paraId="1C2DEBF7" w14:textId="77777777" w:rsidTr="75A9468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9277" w14:textId="3BFC7C95" w:rsidR="003B79CA" w:rsidRDefault="003B79CA" w:rsidP="75A94680">
            <w:pPr>
              <w:spacing w:before="120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75A946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75A946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75A946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Segoe UI" w:hAnsi="Segoe UI" w:cs="Segoe U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="008038AE" w:rsidRPr="75A94680">
              <w:rPr>
                <w:rFonts w:asciiTheme="minorHAnsi" w:hAnsiTheme="minorHAnsi" w:cstheme="minorBidi"/>
                <w:b/>
                <w:bCs/>
                <w:color w:val="242424"/>
                <w:sz w:val="22"/>
                <w:szCs w:val="22"/>
                <w:shd w:val="clear" w:color="auto" w:fill="FFFFFF"/>
              </w:rPr>
              <w:t>TRP</w:t>
            </w:r>
            <w:r w:rsidRPr="75A94680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-v5.</w:t>
            </w:r>
            <w:r w:rsidR="008038AE" w:rsidRPr="75A94680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7</w:t>
            </w:r>
            <w:r w:rsidRPr="75A94680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.</w:t>
            </w:r>
            <w:r w:rsidR="1C78AB0C" w:rsidRPr="75A94680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3B79CA" w:rsidRPr="003E524A" w14:paraId="6685BC6F" w14:textId="77777777" w:rsidTr="26848067">
              <w:tc>
                <w:tcPr>
                  <w:tcW w:w="6573" w:type="dxa"/>
                </w:tcPr>
                <w:p w14:paraId="7674CB0A" w14:textId="77777777" w:rsidR="00D3133C" w:rsidRPr="003E524A" w:rsidRDefault="00D3133C" w:rsidP="00D3133C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3E524A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fldChar w:fldCharType="begin">
                      <w:ffData>
                        <w:name w:val="ImpSMART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E524A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607E55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r>
                  <w:r w:rsidR="00607E55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fldChar w:fldCharType="separate"/>
                  </w:r>
                  <w:r w:rsidRPr="003E524A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fldChar w:fldCharType="end"/>
                  </w:r>
                  <w:r w:rsidRPr="003E524A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Cosmetic   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607E55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r>
                  <w:r w:rsidR="00607E55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fldChar w:fldCharType="end"/>
                  </w:r>
                  <w:r w:rsidRPr="003E524A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Low    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607E55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r>
                  <w:r w:rsidR="00607E55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fldChar w:fldCharType="end"/>
                  </w:r>
                  <w:r w:rsidRPr="003E524A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Medium    </w:t>
                  </w:r>
                  <w:r w:rsidRPr="003E524A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fldChar w:fldCharType="begin">
                      <w:ffData>
                        <w:name w:val="ImpSMART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E524A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607E55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r>
                  <w:r w:rsidR="00607E55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fldChar w:fldCharType="separate"/>
                  </w:r>
                  <w:r w:rsidRPr="003E524A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fldChar w:fldCharType="end"/>
                  </w:r>
                  <w:r w:rsidRPr="003E524A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High    </w:t>
                  </w:r>
                  <w:r w:rsidRPr="003E524A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fldChar w:fldCharType="begin">
                      <w:ffData>
                        <w:name w:val="ImpSMART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E524A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607E55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r>
                  <w:r w:rsidR="00607E55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fldChar w:fldCharType="separate"/>
                  </w:r>
                  <w:r w:rsidRPr="003E524A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fldChar w:fldCharType="end"/>
                  </w:r>
                  <w:r w:rsidRPr="003E524A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Very High</w:t>
                  </w:r>
                </w:p>
                <w:p w14:paraId="799E2368" w14:textId="77777777" w:rsidR="00D3133C" w:rsidRPr="003E524A" w:rsidRDefault="00D3133C" w:rsidP="00D3133C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3E524A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Short description</w:t>
                  </w:r>
                </w:p>
                <w:p w14:paraId="492689EA" w14:textId="7AD6E620" w:rsidR="003B79CA" w:rsidRPr="003E524A" w:rsidRDefault="4F17A23B" w:rsidP="26848067">
                  <w:pPr>
                    <w:spacing w:before="120"/>
                    <w:rPr>
                      <w:rFonts w:ascii="Calibri" w:eastAsia="Calibri" w:hAnsi="Calibri" w:cs="Calibri"/>
                      <w:b/>
                      <w:bCs/>
                    </w:rPr>
                  </w:pPr>
                  <w:r w:rsidRPr="26848067">
                    <w:rPr>
                      <w:rFonts w:ascii="Calibri" w:eastAsia="Calibri" w:hAnsi="Calibri" w:cs="Calibri"/>
                      <w:b/>
                      <w:bCs/>
                      <w:sz w:val="22"/>
                      <w:szCs w:val="22"/>
                    </w:rPr>
                    <w:t>Alignment of messages according to the updates of specifications.</w:t>
                  </w:r>
                </w:p>
              </w:tc>
            </w:tr>
          </w:tbl>
          <w:p w14:paraId="46BEAE34" w14:textId="77777777" w:rsidR="003B79CA" w:rsidRPr="003E524A" w:rsidRDefault="003B79CA" w:rsidP="003B79C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26848067" w14:paraId="0C6386D4" w14:textId="77777777" w:rsidTr="75A94680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2BF6" w14:textId="219E1FCC" w:rsidR="5EF077FE" w:rsidRDefault="00D3133C"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="Segoe UI" w:hAnsi="Segoe UI" w:cs="Segoe U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="5EF077FE" w:rsidRPr="2684806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DMP Package- v5.6.0 SfA-v1.00</w:t>
            </w:r>
          </w:p>
          <w:p w14:paraId="2A55F39A" w14:textId="41EAAC18" w:rsidR="26848067" w:rsidRDefault="26848067" w:rsidP="26848067">
            <w:pPr>
              <w:rPr>
                <w:rFonts w:ascii="Segoe UI" w:hAnsi="Segoe UI" w:cs="Segoe UI"/>
                <w:b/>
                <w:bCs/>
                <w:color w:val="2424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58D3" w14:textId="77777777" w:rsidR="00D3133C" w:rsidRPr="003E524A" w:rsidRDefault="00D3133C" w:rsidP="00D3133C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0E795CDD" w14:textId="77777777" w:rsidR="00D3133C" w:rsidRPr="003E524A" w:rsidRDefault="00D3133C" w:rsidP="00D3133C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69"/>
            </w:tblGrid>
            <w:tr w:rsidR="00D3133C" w14:paraId="332EABD2" w14:textId="77777777" w:rsidTr="00D3133C">
              <w:tc>
                <w:tcPr>
                  <w:tcW w:w="6069" w:type="dxa"/>
                </w:tcPr>
                <w:p w14:paraId="63BBB57F" w14:textId="42BFE443" w:rsidR="00D3133C" w:rsidRDefault="00D3133C" w:rsidP="26848067">
                  <w:pPr>
                    <w:rPr>
                      <w:rFonts w:asciiTheme="minorHAnsi" w:hAnsiTheme="minorHAnsi" w:cs="Arial"/>
                    </w:rPr>
                  </w:pPr>
                  <w:r w:rsidRPr="26848067">
                    <w:rPr>
                      <w:rFonts w:ascii="Calibri" w:eastAsia="Calibri" w:hAnsi="Calibri" w:cs="Calibri"/>
                      <w:b/>
                      <w:bCs/>
                      <w:sz w:val="22"/>
                      <w:szCs w:val="22"/>
                    </w:rPr>
                    <w:lastRenderedPageBreak/>
                    <w:t>Rules and Conditions_v0.43 file to be updated</w:t>
                  </w:r>
                </w:p>
              </w:tc>
            </w:tr>
          </w:tbl>
          <w:p w14:paraId="63941D80" w14:textId="2100F496" w:rsidR="26848067" w:rsidRDefault="26848067" w:rsidP="26848067">
            <w:pPr>
              <w:rPr>
                <w:rFonts w:asciiTheme="minorHAnsi" w:hAnsiTheme="minorHAnsi" w:cs="Arial"/>
              </w:rPr>
            </w:pPr>
          </w:p>
        </w:tc>
      </w:tr>
    </w:tbl>
    <w:p w14:paraId="03A51831" w14:textId="77777777" w:rsidR="000B5E9A" w:rsidRDefault="000B5E9A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058FDC56" w14:textId="7B04894F" w:rsidR="00D3133C" w:rsidRDefault="00D3133C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78149322" w14:textId="77777777" w:rsidR="00D3133C" w:rsidRDefault="00D3133C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438B056C" w14:textId="752EBEE2" w:rsidR="00A32D3E" w:rsidRPr="00A32D3E" w:rsidRDefault="00625B1C" w:rsidP="00A32D3E">
      <w:pPr>
        <w:rPr>
          <w:rFonts w:asciiTheme="minorHAnsi" w:hAnsiTheme="minorHAnsi" w:cs="Arial"/>
          <w:b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A32D3E" w:rsidRPr="006B1220" w14:paraId="520AB720" w14:textId="77777777" w:rsidTr="00A32D3E">
        <w:trPr>
          <w:trHeight w:val="2016"/>
        </w:trPr>
        <w:tc>
          <w:tcPr>
            <w:tcW w:w="2802" w:type="dxa"/>
          </w:tcPr>
          <w:p w14:paraId="475BD3C8" w14:textId="77777777" w:rsidR="00A32D3E" w:rsidRPr="006B1220" w:rsidRDefault="00A32D3E" w:rsidP="003643E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28D86770" w14:textId="23520C63" w:rsidR="00A32D3E" w:rsidRDefault="00A32D3E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625B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25B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625B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625B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5B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625B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07E5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1050DFB" w14:textId="77777777" w:rsidR="00A32D3E" w:rsidRDefault="00A32D3E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32D3E" w14:paraId="3E285237" w14:textId="77777777" w:rsidTr="00A32D3E">
              <w:trPr>
                <w:trHeight w:val="1105"/>
              </w:trPr>
              <w:tc>
                <w:tcPr>
                  <w:tcW w:w="6573" w:type="dxa"/>
                </w:tcPr>
                <w:p w14:paraId="522E3F5E" w14:textId="77777777" w:rsidR="005D7B98" w:rsidRDefault="005D7B98" w:rsidP="005D7B98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 xml:space="preserve">For the specific RFC-Proposal, the changes proposed are typos in existing Rules and Conditions. The updates are related to further </w:t>
                  </w:r>
                  <w:proofErr w:type="spellStart"/>
                  <w:r>
                    <w:rPr>
                      <w:rFonts w:ascii="Calibri" w:hAnsi="Calibri" w:cs="Calibri"/>
                      <w:sz w:val="22"/>
                      <w:szCs w:val="22"/>
                    </w:rPr>
                    <w:t>correcti</w:t>
                  </w:r>
                  <w:r w:rsidRPr="005D7B98">
                    <w:rPr>
                      <w:rStyle w:val="normaltextrun"/>
                      <w:shd w:val="clear" w:color="auto" w:fill="FFFFFF"/>
                      <w:lang w:val="en-GB"/>
                    </w:rPr>
                    <w:t>ons</w:t>
                  </w:r>
                  <w:proofErr w:type="spellEnd"/>
                  <w:r w:rsidRPr="005D7B98">
                    <w:rPr>
                      <w:rStyle w:val="normaltextrun"/>
                      <w:shd w:val="clear" w:color="auto" w:fill="FFFFFF"/>
                      <w:lang w:val="en-GB"/>
                    </w:rPr>
                    <w:t xml:space="preserve"> in the existing Rule R0100 and the existing condition C0030. </w:t>
                  </w:r>
                  <w:r w:rsidRPr="005D7B98">
                    <w:rPr>
                      <w:rStyle w:val="normaltextrun"/>
                      <w:shd w:val="clear" w:color="auto" w:fill="FFFFFF"/>
                    </w:rPr>
                    <w:t xml:space="preserve">Thus, the implementation of this part of the RFC shall be examined at national level by the MSAs. 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  <w:lang w:val="en-GB"/>
                    </w:rPr>
                    <w:t>It is considered that the change proposed via the current IAR has no impact on business continuity and can therefore be deployed in a </w:t>
                  </w:r>
                  <w:r w:rsidRPr="005D7B98">
                    <w:rPr>
                      <w:rStyle w:val="normaltextrun"/>
                      <w:rFonts w:ascii="Calibri" w:hAnsi="Calibri" w:cs="Calibri"/>
                      <w:shd w:val="clear" w:color="auto" w:fill="FFFFFF"/>
                      <w:lang w:val="en-GB"/>
                    </w:rPr>
                    <w:t xml:space="preserve">flexible way 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  <w:lang w:val="en-GB"/>
                    </w:rPr>
                    <w:t>approach. </w:t>
                  </w:r>
                  <w:r w:rsidRPr="005D7B98">
                    <w:rPr>
                      <w:rStyle w:val="normaltextrun"/>
                      <w:lang w:val="en-GB"/>
                    </w:rPr>
                    <w:t> </w:t>
                  </w:r>
                </w:p>
                <w:p w14:paraId="09F604F1" w14:textId="77777777" w:rsidR="00A32D3E" w:rsidRPr="005D7B98" w:rsidRDefault="00A32D3E" w:rsidP="003643E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BE6D874" w14:textId="77777777" w:rsidR="00A32D3E" w:rsidRPr="00B62BD3" w:rsidRDefault="00A32D3E" w:rsidP="003643E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020306E" w14:textId="7C57E3C8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09D65BC" w14:textId="77777777" w:rsidR="003939E3" w:rsidRPr="00074158" w:rsidRDefault="003939E3" w:rsidP="00C001F9">
      <w:pPr>
        <w:rPr>
          <w:rFonts w:asciiTheme="minorHAnsi" w:hAnsiTheme="minorHAnsi" w:cs="Arial"/>
        </w:rPr>
      </w:pPr>
    </w:p>
    <w:p w14:paraId="6B1E2BBF" w14:textId="77777777" w:rsidR="001174AA" w:rsidRPr="00074158" w:rsidRDefault="001174AA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4C09E586" w14:textId="77777777" w:rsidR="00A37C91" w:rsidRPr="00074158" w:rsidRDefault="00A37C91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F27864" w:rsidRPr="00074158" w14:paraId="5532DDD3" w14:textId="77777777" w:rsidTr="26848067">
        <w:tc>
          <w:tcPr>
            <w:tcW w:w="4849" w:type="dxa"/>
            <w:gridSpan w:val="3"/>
            <w:shd w:val="clear" w:color="auto" w:fill="D9D9D9" w:themeFill="background1" w:themeFillShade="D9"/>
          </w:tcPr>
          <w:p w14:paraId="32B730FA" w14:textId="77777777" w:rsidR="00F27864" w:rsidRPr="00074158" w:rsidRDefault="00F27864" w:rsidP="00906339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</w:tcPr>
          <w:p w14:paraId="38DEC4DB" w14:textId="77777777" w:rsidR="00F27864" w:rsidRPr="00074158" w:rsidRDefault="00F27864" w:rsidP="00906339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F27864" w:rsidRPr="00074158" w14:paraId="66743166" w14:textId="77777777" w:rsidTr="26848067">
        <w:trPr>
          <w:trHeight w:val="284"/>
        </w:trPr>
        <w:tc>
          <w:tcPr>
            <w:tcW w:w="1049" w:type="dxa"/>
          </w:tcPr>
          <w:p w14:paraId="1B74C072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69079241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6282B455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4B4D1039" w14:textId="77777777" w:rsidR="00F27864" w:rsidRPr="00074158" w:rsidRDefault="00F27864" w:rsidP="0090633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DF328D" w:rsidRPr="00074158" w14:paraId="6FE8709E" w14:textId="77777777" w:rsidTr="26848067">
        <w:trPr>
          <w:trHeight w:val="284"/>
        </w:trPr>
        <w:tc>
          <w:tcPr>
            <w:tcW w:w="1049" w:type="dxa"/>
          </w:tcPr>
          <w:p w14:paraId="1297F5F7" w14:textId="71899139" w:rsidR="00DF328D" w:rsidRPr="006B1220" w:rsidRDefault="00DF328D" w:rsidP="00DF328D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6AC3CB63" w14:textId="089D16AC" w:rsidR="00DF328D" w:rsidRPr="006B1220" w:rsidRDefault="00DF328D" w:rsidP="00DF328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</w:tcPr>
          <w:p w14:paraId="745E79D1" w14:textId="6F671CCB" w:rsidR="00DF328D" w:rsidRPr="001F227E" w:rsidRDefault="063459D4" w:rsidP="26848067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26848067">
              <w:rPr>
                <w:rFonts w:asciiTheme="minorHAnsi" w:hAnsiTheme="minorHAnsi" w:cs="Arial"/>
                <w:sz w:val="22"/>
                <w:szCs w:val="22"/>
                <w:lang w:val="en-US"/>
              </w:rPr>
              <w:t>11</w:t>
            </w:r>
            <w:r w:rsidR="07057EB8" w:rsidRPr="26848067">
              <w:rPr>
                <w:rFonts w:asciiTheme="minorHAnsi" w:hAnsiTheme="minorHAnsi" w:cs="Arial"/>
                <w:sz w:val="22"/>
                <w:szCs w:val="22"/>
                <w:lang w:val="en-US"/>
              </w:rPr>
              <w:t>/</w:t>
            </w:r>
            <w:r w:rsidR="270EB6AA" w:rsidRPr="26848067">
              <w:rPr>
                <w:rFonts w:asciiTheme="minorHAnsi" w:hAnsiTheme="minorHAnsi" w:cs="Arial"/>
                <w:sz w:val="22"/>
                <w:szCs w:val="22"/>
                <w:lang w:val="en-US"/>
              </w:rPr>
              <w:t>09</w:t>
            </w:r>
            <w:r w:rsidR="0AAC4CEF" w:rsidRPr="26848067">
              <w:rPr>
                <w:rFonts w:asciiTheme="minorHAnsi" w:hAnsiTheme="minorHAnsi" w:cs="Arial"/>
                <w:sz w:val="22"/>
                <w:szCs w:val="22"/>
                <w:lang w:val="en-US"/>
              </w:rPr>
              <w:t>/</w:t>
            </w:r>
            <w:r w:rsidR="4CD5AE3F" w:rsidRPr="26848067">
              <w:rPr>
                <w:rFonts w:asciiTheme="minorHAnsi" w:hAnsiTheme="minorHAnsi" w:cs="Arial"/>
                <w:sz w:val="22"/>
                <w:szCs w:val="22"/>
                <w:lang w:val="en-US"/>
              </w:rPr>
              <w:t>202</w:t>
            </w:r>
            <w:r w:rsidR="07057EB8" w:rsidRPr="26848067">
              <w:rPr>
                <w:rFonts w:asciiTheme="minorHAnsi" w:hAnsiTheme="minorHAnsi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756" w:type="dxa"/>
          </w:tcPr>
          <w:p w14:paraId="6774337F" w14:textId="77777777" w:rsidR="00DF328D" w:rsidRPr="006B1220" w:rsidRDefault="00DF328D" w:rsidP="00DF328D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E35858" w:rsidRPr="00074158" w14:paraId="4864E6B8" w14:textId="77777777" w:rsidTr="26848067">
        <w:trPr>
          <w:trHeight w:val="284"/>
        </w:trPr>
        <w:tc>
          <w:tcPr>
            <w:tcW w:w="1049" w:type="dxa"/>
          </w:tcPr>
          <w:p w14:paraId="09AE1D7D" w14:textId="597BB73A" w:rsidR="00E35858" w:rsidRPr="006B1220" w:rsidRDefault="00181F4C" w:rsidP="00DF328D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11</w:t>
            </w:r>
          </w:p>
        </w:tc>
        <w:tc>
          <w:tcPr>
            <w:tcW w:w="2122" w:type="dxa"/>
          </w:tcPr>
          <w:p w14:paraId="77ADF662" w14:textId="2DB9B4A9" w:rsidR="00E35858" w:rsidRPr="006B1220" w:rsidRDefault="00E35858" w:rsidP="00DF328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Updates by CUSTDEV</w:t>
            </w:r>
          </w:p>
        </w:tc>
        <w:tc>
          <w:tcPr>
            <w:tcW w:w="1678" w:type="dxa"/>
          </w:tcPr>
          <w:p w14:paraId="67D213B9" w14:textId="1550D972" w:rsidR="00E35858" w:rsidRPr="26848067" w:rsidRDefault="00E35858" w:rsidP="26848067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26848067">
              <w:rPr>
                <w:rFonts w:asciiTheme="minorHAnsi" w:hAnsiTheme="minorHAnsi" w:cs="Arial"/>
                <w:sz w:val="22"/>
                <w:szCs w:val="22"/>
                <w:lang w:val="en-US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5</w:t>
            </w:r>
            <w:r w:rsidRPr="26848067">
              <w:rPr>
                <w:rFonts w:asciiTheme="minorHAnsi" w:hAnsiTheme="minorHAnsi" w:cs="Arial"/>
                <w:sz w:val="22"/>
                <w:szCs w:val="22"/>
                <w:lang w:val="en-US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12</w:t>
            </w:r>
            <w:r w:rsidRPr="26848067">
              <w:rPr>
                <w:rFonts w:asciiTheme="minorHAnsi" w:hAnsiTheme="minorHAnsi" w:cs="Arial"/>
                <w:sz w:val="22"/>
                <w:szCs w:val="22"/>
                <w:lang w:val="en-US"/>
              </w:rPr>
              <w:t>/2021</w:t>
            </w:r>
          </w:p>
        </w:tc>
        <w:tc>
          <w:tcPr>
            <w:tcW w:w="4756" w:type="dxa"/>
          </w:tcPr>
          <w:p w14:paraId="014B7F72" w14:textId="0FC9298B" w:rsidR="00E35858" w:rsidRPr="006B1220" w:rsidRDefault="00E35858" w:rsidP="00DF328D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Version Update</w:t>
            </w:r>
          </w:p>
        </w:tc>
      </w:tr>
      <w:tr w:rsidR="00CF2B7D" w:rsidRPr="00074158" w14:paraId="4EB1F3CD" w14:textId="77777777" w:rsidTr="26848067">
        <w:trPr>
          <w:trHeight w:val="284"/>
        </w:trPr>
        <w:tc>
          <w:tcPr>
            <w:tcW w:w="1049" w:type="dxa"/>
          </w:tcPr>
          <w:p w14:paraId="4CD832BA" w14:textId="30ACFB75" w:rsidR="00CF2B7D" w:rsidRPr="006B1220" w:rsidRDefault="00CF2B7D" w:rsidP="00CF2B7D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1D1ED746" w14:textId="34DC4E43" w:rsidR="00CF2B7D" w:rsidRDefault="004D7F3E" w:rsidP="00CF2B7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678" w:type="dxa"/>
          </w:tcPr>
          <w:p w14:paraId="433559C4" w14:textId="7F59259B" w:rsidR="00CF2B7D" w:rsidRPr="26848067" w:rsidRDefault="00CF2B7D" w:rsidP="00CF2B7D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5</w:t>
            </w:r>
            <w:r w:rsidRPr="26848067">
              <w:rPr>
                <w:rFonts w:asciiTheme="minorHAnsi" w:hAnsiTheme="minorHAnsi" w:cs="Arial"/>
                <w:sz w:val="22"/>
                <w:szCs w:val="22"/>
                <w:lang w:val="en-US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</w:t>
            </w:r>
            <w:r w:rsidRPr="26848067">
              <w:rPr>
                <w:rFonts w:asciiTheme="minorHAnsi" w:hAnsiTheme="minorHAnsi" w:cs="Arial"/>
                <w:sz w:val="22"/>
                <w:szCs w:val="22"/>
                <w:lang w:val="en-US"/>
              </w:rPr>
              <w:t>/202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4756" w:type="dxa"/>
          </w:tcPr>
          <w:p w14:paraId="70C19D06" w14:textId="3A37C9D8" w:rsidR="00CF2B7D" w:rsidRDefault="004D7F3E" w:rsidP="00CF2B7D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</w:tr>
    </w:tbl>
    <w:p w14:paraId="00DA89C7" w14:textId="77777777" w:rsidR="00F27864" w:rsidRPr="00074158" w:rsidRDefault="00F27864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sectPr w:rsidR="00F27864" w:rsidRPr="00074158" w:rsidSect="00F2786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92A30" w14:textId="77777777" w:rsidR="00607E55" w:rsidRDefault="00607E55" w:rsidP="004D5D73">
      <w:r>
        <w:separator/>
      </w:r>
    </w:p>
  </w:endnote>
  <w:endnote w:type="continuationSeparator" w:id="0">
    <w:p w14:paraId="21B662F9" w14:textId="77777777" w:rsidR="00607E55" w:rsidRDefault="00607E55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6B76E" w14:textId="77777777" w:rsidR="004D7F3E" w:rsidRDefault="004D7F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902"/>
      <w:gridCol w:w="1478"/>
    </w:tblGrid>
    <w:tr w:rsidR="00D7448A" w:rsidRPr="00C80B22" w14:paraId="0253C7CC" w14:textId="77777777" w:rsidTr="00C80B22">
      <w:tc>
        <w:tcPr>
          <w:tcW w:w="8188" w:type="dxa"/>
        </w:tcPr>
        <w:p w14:paraId="725FBF4A" w14:textId="7B84524A" w:rsidR="00D7448A" w:rsidRPr="00C80B22" w:rsidRDefault="00714025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 \* Caps 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61564C"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="0061564C" w:rsidRPr="0061564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0153</w:t>
          </w:r>
          <w:r w:rsidR="0061564C">
            <w:rPr>
              <w:rFonts w:ascii="Arial" w:hAnsi="Arial" w:cs="Arial"/>
              <w:noProof/>
              <w:sz w:val="18"/>
              <w:szCs w:val="22"/>
              <w:lang w:eastAsia="en-US"/>
            </w:rPr>
            <w:t>_CUSTDEV3-IAR-RTC58332-</w:t>
          </w:r>
          <w:r w:rsidR="00CF2B7D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v</w:t>
          </w:r>
          <w:r w:rsidR="00CF2B7D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="00CF2B7D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.</w:t>
          </w:r>
          <w:r w:rsidR="00CF2B7D">
            <w:rPr>
              <w:rFonts w:ascii="Arial" w:hAnsi="Arial" w:cs="Arial"/>
              <w:noProof/>
              <w:sz w:val="18"/>
              <w:szCs w:val="22"/>
              <w:lang w:eastAsia="en-US"/>
            </w:rPr>
            <w:t>00</w:t>
          </w:r>
          <w:r w:rsidR="0061564C" w:rsidRPr="0061564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(Sf</w:t>
          </w:r>
          <w:r w:rsidR="00CF2B7D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61564C" w:rsidRPr="0061564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-NPM).</w:t>
          </w:r>
          <w:r w:rsidR="00CF2B7D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d</w:t>
          </w:r>
          <w:r w:rsidR="0061564C" w:rsidRPr="0061564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36ADCE56" w:rsidR="00D7448A" w:rsidRPr="00C80B22" w:rsidRDefault="00D7448A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10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8" w:name="_Ref175030069"/>
          <w:bookmarkStart w:id="9" w:name="_Toc176256264"/>
          <w:bookmarkStart w:id="10" w:name="_Toc268771938"/>
          <w:bookmarkStart w:id="11" w:name="_Ref175030083"/>
        </w:p>
      </w:tc>
    </w:tr>
    <w:bookmarkEnd w:id="8"/>
    <w:bookmarkEnd w:id="9"/>
    <w:bookmarkEnd w:id="10"/>
    <w:bookmarkEnd w:id="11"/>
  </w:tbl>
  <w:p w14:paraId="6324965A" w14:textId="77777777" w:rsidR="00D7448A" w:rsidRPr="00C80B22" w:rsidRDefault="00D7448A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7448A" w:rsidRPr="00C80B22" w14:paraId="2DED1938" w14:textId="77777777" w:rsidTr="00983563">
      <w:tc>
        <w:tcPr>
          <w:tcW w:w="7899" w:type="dxa"/>
        </w:tcPr>
        <w:p w14:paraId="71EC7701" w14:textId="029FEA97" w:rsidR="00D7448A" w:rsidRPr="00C80B22" w:rsidRDefault="00D7448A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 \* Caps 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0544D6"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="000544D6" w:rsidRPr="000544D6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0153</w:t>
          </w:r>
          <w:r w:rsidR="000544D6">
            <w:rPr>
              <w:rFonts w:ascii="Arial" w:hAnsi="Arial" w:cs="Arial"/>
              <w:noProof/>
              <w:sz w:val="18"/>
              <w:szCs w:val="22"/>
              <w:lang w:eastAsia="en-US"/>
            </w:rPr>
            <w:t>_CUSTDEV3-IAR-RTC58332-</w:t>
          </w:r>
          <w:r w:rsidR="004D7F3E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v1</w:t>
          </w:r>
          <w:r w:rsidR="000544D6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4D7F3E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0544D6" w:rsidRPr="000544D6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(Sf</w:t>
          </w:r>
          <w:r w:rsidR="004D7F3E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0544D6" w:rsidRPr="000544D6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-NPM).</w:t>
          </w:r>
          <w:r w:rsidR="004D7F3E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d</w:t>
          </w:r>
          <w:r w:rsidR="000544D6" w:rsidRPr="000544D6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4D812CEE" w:rsidR="00D7448A" w:rsidRPr="00C80B22" w:rsidRDefault="00D7448A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10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7448A" w:rsidRPr="00C80B22" w:rsidRDefault="00D7448A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7A161" w14:textId="77777777" w:rsidR="00607E55" w:rsidRDefault="00607E55" w:rsidP="004D5D73">
      <w:r>
        <w:separator/>
      </w:r>
    </w:p>
  </w:footnote>
  <w:footnote w:type="continuationSeparator" w:id="0">
    <w:p w14:paraId="417867E3" w14:textId="77777777" w:rsidR="00607E55" w:rsidRDefault="00607E55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70ADC" w14:textId="3DE23A7E" w:rsidR="009051A6" w:rsidRDefault="00607E55">
    <w:pPr>
      <w:pStyle w:val="Header"/>
    </w:pPr>
    <w:r>
      <w:rPr>
        <w:noProof/>
      </w:rPr>
      <w:pict w14:anchorId="2AD4B9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493579" o:spid="_x0000_s2050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6DC59204" w:rsidR="00D7448A" w:rsidRDefault="00607E55" w:rsidP="00C80B22">
    <w:pPr>
      <w:pStyle w:val="Header"/>
      <w:jc w:val="both"/>
    </w:pPr>
    <w:r>
      <w:rPr>
        <w:noProof/>
      </w:rPr>
      <w:pict w14:anchorId="083B80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493580" o:spid="_x0000_s2051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D7448A">
      <w:rPr>
        <w:noProof/>
        <w:lang w:val="en-US"/>
      </w:rPr>
      <w:tab/>
    </w:r>
    <w:r w:rsidR="00D7448A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52DBD521" w:rsidR="00D7448A" w:rsidRPr="00C80B22" w:rsidRDefault="00607E55" w:rsidP="00871EB2">
    <w:pPr>
      <w:pStyle w:val="Header"/>
    </w:pPr>
    <w:r>
      <w:rPr>
        <w:noProof/>
      </w:rPr>
      <w:pict w14:anchorId="7A48B8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493578" o:spid="_x0000_s2049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D7448A">
      <w:rPr>
        <w:noProof/>
      </w:rPr>
      <w:drawing>
        <wp:inline distT="0" distB="0" distL="0" distR="0" wp14:anchorId="5E0EE260" wp14:editId="786EFA18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134EB"/>
    <w:multiLevelType w:val="hybridMultilevel"/>
    <w:tmpl w:val="43D84C00"/>
    <w:lvl w:ilvl="0" w:tplc="A5A8BF0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53E8C"/>
    <w:multiLevelType w:val="multilevel"/>
    <w:tmpl w:val="9694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5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4E4A"/>
    <w:rsid w:val="00015C08"/>
    <w:rsid w:val="00017783"/>
    <w:rsid w:val="00042387"/>
    <w:rsid w:val="000433B1"/>
    <w:rsid w:val="000544D6"/>
    <w:rsid w:val="00055484"/>
    <w:rsid w:val="0005709F"/>
    <w:rsid w:val="00057E8A"/>
    <w:rsid w:val="00061A20"/>
    <w:rsid w:val="0006231B"/>
    <w:rsid w:val="00062785"/>
    <w:rsid w:val="00064B29"/>
    <w:rsid w:val="000655BA"/>
    <w:rsid w:val="00071450"/>
    <w:rsid w:val="00074158"/>
    <w:rsid w:val="0007515F"/>
    <w:rsid w:val="000851E0"/>
    <w:rsid w:val="00086875"/>
    <w:rsid w:val="000900D6"/>
    <w:rsid w:val="0009544E"/>
    <w:rsid w:val="0009726D"/>
    <w:rsid w:val="000A1F13"/>
    <w:rsid w:val="000B0615"/>
    <w:rsid w:val="000B22A3"/>
    <w:rsid w:val="000B2DDB"/>
    <w:rsid w:val="000B3E00"/>
    <w:rsid w:val="000B4054"/>
    <w:rsid w:val="000B5E9A"/>
    <w:rsid w:val="000B6770"/>
    <w:rsid w:val="000C0175"/>
    <w:rsid w:val="000C76BE"/>
    <w:rsid w:val="000D1B22"/>
    <w:rsid w:val="000D6CCE"/>
    <w:rsid w:val="000D78E2"/>
    <w:rsid w:val="000E0DA8"/>
    <w:rsid w:val="000E2A10"/>
    <w:rsid w:val="000F3A58"/>
    <w:rsid w:val="001016E0"/>
    <w:rsid w:val="00107211"/>
    <w:rsid w:val="00116D54"/>
    <w:rsid w:val="001174AA"/>
    <w:rsid w:val="00120A2D"/>
    <w:rsid w:val="00122D44"/>
    <w:rsid w:val="001249FA"/>
    <w:rsid w:val="001255EA"/>
    <w:rsid w:val="0012740D"/>
    <w:rsid w:val="00131CEE"/>
    <w:rsid w:val="0013661B"/>
    <w:rsid w:val="001468AF"/>
    <w:rsid w:val="0015720D"/>
    <w:rsid w:val="00160190"/>
    <w:rsid w:val="00164E27"/>
    <w:rsid w:val="00165A79"/>
    <w:rsid w:val="00166176"/>
    <w:rsid w:val="001665B7"/>
    <w:rsid w:val="0017284A"/>
    <w:rsid w:val="0017571D"/>
    <w:rsid w:val="00180E3A"/>
    <w:rsid w:val="00180F9A"/>
    <w:rsid w:val="00181E6C"/>
    <w:rsid w:val="00181F4C"/>
    <w:rsid w:val="0019490C"/>
    <w:rsid w:val="001957A5"/>
    <w:rsid w:val="00196023"/>
    <w:rsid w:val="0019A909"/>
    <w:rsid w:val="001A303D"/>
    <w:rsid w:val="001A7DAD"/>
    <w:rsid w:val="001B4565"/>
    <w:rsid w:val="001B6C1D"/>
    <w:rsid w:val="001C1E38"/>
    <w:rsid w:val="001C2E11"/>
    <w:rsid w:val="001C3C98"/>
    <w:rsid w:val="001C6642"/>
    <w:rsid w:val="001C7164"/>
    <w:rsid w:val="001E1272"/>
    <w:rsid w:val="001E2A55"/>
    <w:rsid w:val="001F16BA"/>
    <w:rsid w:val="001F227E"/>
    <w:rsid w:val="001F4946"/>
    <w:rsid w:val="001F6035"/>
    <w:rsid w:val="001F6D87"/>
    <w:rsid w:val="00206DAD"/>
    <w:rsid w:val="00211D16"/>
    <w:rsid w:val="00213146"/>
    <w:rsid w:val="0022047B"/>
    <w:rsid w:val="00223622"/>
    <w:rsid w:val="00231261"/>
    <w:rsid w:val="002337D9"/>
    <w:rsid w:val="00237E10"/>
    <w:rsid w:val="002444D0"/>
    <w:rsid w:val="0025416B"/>
    <w:rsid w:val="0025617A"/>
    <w:rsid w:val="00275EC1"/>
    <w:rsid w:val="00275FB8"/>
    <w:rsid w:val="00277E44"/>
    <w:rsid w:val="00280578"/>
    <w:rsid w:val="002817A3"/>
    <w:rsid w:val="0028768A"/>
    <w:rsid w:val="002903ED"/>
    <w:rsid w:val="00296B8F"/>
    <w:rsid w:val="00297CE1"/>
    <w:rsid w:val="002A2716"/>
    <w:rsid w:val="002A4909"/>
    <w:rsid w:val="002A6300"/>
    <w:rsid w:val="002B2610"/>
    <w:rsid w:val="002B2E91"/>
    <w:rsid w:val="002C2DA2"/>
    <w:rsid w:val="002D493E"/>
    <w:rsid w:val="002D4E18"/>
    <w:rsid w:val="002D7877"/>
    <w:rsid w:val="002E1309"/>
    <w:rsid w:val="002E553F"/>
    <w:rsid w:val="002F07F6"/>
    <w:rsid w:val="002F4F84"/>
    <w:rsid w:val="002F6323"/>
    <w:rsid w:val="002F6E78"/>
    <w:rsid w:val="003131D7"/>
    <w:rsid w:val="00322297"/>
    <w:rsid w:val="003322AF"/>
    <w:rsid w:val="00334FC1"/>
    <w:rsid w:val="0033630D"/>
    <w:rsid w:val="003371B5"/>
    <w:rsid w:val="00352922"/>
    <w:rsid w:val="00352F46"/>
    <w:rsid w:val="0035557D"/>
    <w:rsid w:val="00363C45"/>
    <w:rsid w:val="003643E4"/>
    <w:rsid w:val="00365DAE"/>
    <w:rsid w:val="00370380"/>
    <w:rsid w:val="00370AB9"/>
    <w:rsid w:val="003721B1"/>
    <w:rsid w:val="00376145"/>
    <w:rsid w:val="003939E3"/>
    <w:rsid w:val="003A2881"/>
    <w:rsid w:val="003A45EA"/>
    <w:rsid w:val="003B1D85"/>
    <w:rsid w:val="003B79CA"/>
    <w:rsid w:val="003C15A6"/>
    <w:rsid w:val="003D01C6"/>
    <w:rsid w:val="003D0458"/>
    <w:rsid w:val="003D4A7A"/>
    <w:rsid w:val="003E1131"/>
    <w:rsid w:val="003E29E5"/>
    <w:rsid w:val="003E524A"/>
    <w:rsid w:val="003E7757"/>
    <w:rsid w:val="003F44CE"/>
    <w:rsid w:val="003F47F7"/>
    <w:rsid w:val="003F5C53"/>
    <w:rsid w:val="003F5CE6"/>
    <w:rsid w:val="00401F7B"/>
    <w:rsid w:val="00402055"/>
    <w:rsid w:val="00411BDF"/>
    <w:rsid w:val="004176EC"/>
    <w:rsid w:val="00421ECB"/>
    <w:rsid w:val="00422718"/>
    <w:rsid w:val="004242E9"/>
    <w:rsid w:val="00430D2A"/>
    <w:rsid w:val="004321CF"/>
    <w:rsid w:val="00434589"/>
    <w:rsid w:val="00442114"/>
    <w:rsid w:val="00442F85"/>
    <w:rsid w:val="004444E8"/>
    <w:rsid w:val="004508BA"/>
    <w:rsid w:val="00450F74"/>
    <w:rsid w:val="0045336F"/>
    <w:rsid w:val="0046158E"/>
    <w:rsid w:val="00462DBE"/>
    <w:rsid w:val="0046523E"/>
    <w:rsid w:val="00466D6C"/>
    <w:rsid w:val="00471B12"/>
    <w:rsid w:val="00472022"/>
    <w:rsid w:val="00472DE5"/>
    <w:rsid w:val="0047520F"/>
    <w:rsid w:val="00475C22"/>
    <w:rsid w:val="004802E5"/>
    <w:rsid w:val="0048644C"/>
    <w:rsid w:val="00487116"/>
    <w:rsid w:val="004900EF"/>
    <w:rsid w:val="0049166A"/>
    <w:rsid w:val="00491953"/>
    <w:rsid w:val="00491CAB"/>
    <w:rsid w:val="00494AAF"/>
    <w:rsid w:val="00496D38"/>
    <w:rsid w:val="004A7195"/>
    <w:rsid w:val="004B3425"/>
    <w:rsid w:val="004C1189"/>
    <w:rsid w:val="004C160B"/>
    <w:rsid w:val="004C1DBF"/>
    <w:rsid w:val="004C3088"/>
    <w:rsid w:val="004C6FCC"/>
    <w:rsid w:val="004D340A"/>
    <w:rsid w:val="004D52F1"/>
    <w:rsid w:val="004D5D73"/>
    <w:rsid w:val="004D7F3E"/>
    <w:rsid w:val="004F0391"/>
    <w:rsid w:val="0050113B"/>
    <w:rsid w:val="005017F3"/>
    <w:rsid w:val="00507D32"/>
    <w:rsid w:val="005113F9"/>
    <w:rsid w:val="005125E3"/>
    <w:rsid w:val="005133CE"/>
    <w:rsid w:val="0051642D"/>
    <w:rsid w:val="0052100B"/>
    <w:rsid w:val="00524F48"/>
    <w:rsid w:val="00525655"/>
    <w:rsid w:val="00527F05"/>
    <w:rsid w:val="005319A5"/>
    <w:rsid w:val="00532AF4"/>
    <w:rsid w:val="00533E31"/>
    <w:rsid w:val="00543370"/>
    <w:rsid w:val="005440B1"/>
    <w:rsid w:val="005532F6"/>
    <w:rsid w:val="0055525B"/>
    <w:rsid w:val="00556454"/>
    <w:rsid w:val="00561988"/>
    <w:rsid w:val="005658DD"/>
    <w:rsid w:val="00566D88"/>
    <w:rsid w:val="00571AF0"/>
    <w:rsid w:val="00574762"/>
    <w:rsid w:val="00575F7C"/>
    <w:rsid w:val="00576CAB"/>
    <w:rsid w:val="00587EF8"/>
    <w:rsid w:val="0059007C"/>
    <w:rsid w:val="00592516"/>
    <w:rsid w:val="005929ED"/>
    <w:rsid w:val="0059393A"/>
    <w:rsid w:val="00595264"/>
    <w:rsid w:val="0059561B"/>
    <w:rsid w:val="00596963"/>
    <w:rsid w:val="00597372"/>
    <w:rsid w:val="005A1578"/>
    <w:rsid w:val="005A7AEC"/>
    <w:rsid w:val="005B2ED1"/>
    <w:rsid w:val="005B33FE"/>
    <w:rsid w:val="005B3A91"/>
    <w:rsid w:val="005B64DE"/>
    <w:rsid w:val="005B7DE4"/>
    <w:rsid w:val="005C0A4B"/>
    <w:rsid w:val="005C2CE6"/>
    <w:rsid w:val="005C6F8C"/>
    <w:rsid w:val="005D0FF8"/>
    <w:rsid w:val="005D22A8"/>
    <w:rsid w:val="005D3345"/>
    <w:rsid w:val="005D6BA9"/>
    <w:rsid w:val="005D6E50"/>
    <w:rsid w:val="005D7B98"/>
    <w:rsid w:val="005E1A02"/>
    <w:rsid w:val="005E68CA"/>
    <w:rsid w:val="005E6A3F"/>
    <w:rsid w:val="005F7EF0"/>
    <w:rsid w:val="00607E55"/>
    <w:rsid w:val="00614324"/>
    <w:rsid w:val="0061564C"/>
    <w:rsid w:val="006166B1"/>
    <w:rsid w:val="00616C48"/>
    <w:rsid w:val="00625B1C"/>
    <w:rsid w:val="006310F8"/>
    <w:rsid w:val="00641A0A"/>
    <w:rsid w:val="00642EE1"/>
    <w:rsid w:val="006448D0"/>
    <w:rsid w:val="006458E1"/>
    <w:rsid w:val="00647EC3"/>
    <w:rsid w:val="0065231B"/>
    <w:rsid w:val="00661844"/>
    <w:rsid w:val="00661933"/>
    <w:rsid w:val="006663E5"/>
    <w:rsid w:val="00670FB9"/>
    <w:rsid w:val="00674D55"/>
    <w:rsid w:val="006840E8"/>
    <w:rsid w:val="00685A65"/>
    <w:rsid w:val="00685ACC"/>
    <w:rsid w:val="00687CB7"/>
    <w:rsid w:val="0069349F"/>
    <w:rsid w:val="006955BC"/>
    <w:rsid w:val="00696F1E"/>
    <w:rsid w:val="00697E32"/>
    <w:rsid w:val="006A7996"/>
    <w:rsid w:val="006B1220"/>
    <w:rsid w:val="006C2F3E"/>
    <w:rsid w:val="006D5C0A"/>
    <w:rsid w:val="006D66F7"/>
    <w:rsid w:val="006E14CE"/>
    <w:rsid w:val="006E2F97"/>
    <w:rsid w:val="006E39AB"/>
    <w:rsid w:val="006F1B94"/>
    <w:rsid w:val="006F6F68"/>
    <w:rsid w:val="007072E8"/>
    <w:rsid w:val="0071143E"/>
    <w:rsid w:val="00714025"/>
    <w:rsid w:val="0071789D"/>
    <w:rsid w:val="007233E5"/>
    <w:rsid w:val="00723A73"/>
    <w:rsid w:val="00736D40"/>
    <w:rsid w:val="00744EC1"/>
    <w:rsid w:val="00751211"/>
    <w:rsid w:val="0076191F"/>
    <w:rsid w:val="00764186"/>
    <w:rsid w:val="00764E4C"/>
    <w:rsid w:val="00766A37"/>
    <w:rsid w:val="00767CDA"/>
    <w:rsid w:val="0077316B"/>
    <w:rsid w:val="00777114"/>
    <w:rsid w:val="00780EF0"/>
    <w:rsid w:val="00785472"/>
    <w:rsid w:val="00787B47"/>
    <w:rsid w:val="00793340"/>
    <w:rsid w:val="007964DF"/>
    <w:rsid w:val="007A3634"/>
    <w:rsid w:val="007B0B4C"/>
    <w:rsid w:val="007C1293"/>
    <w:rsid w:val="007C1333"/>
    <w:rsid w:val="007D2F89"/>
    <w:rsid w:val="007D7D92"/>
    <w:rsid w:val="007E1249"/>
    <w:rsid w:val="007E42AD"/>
    <w:rsid w:val="007F2950"/>
    <w:rsid w:val="00801520"/>
    <w:rsid w:val="008038AE"/>
    <w:rsid w:val="00803A90"/>
    <w:rsid w:val="008058FA"/>
    <w:rsid w:val="00810CA2"/>
    <w:rsid w:val="0081323B"/>
    <w:rsid w:val="00813664"/>
    <w:rsid w:val="00814114"/>
    <w:rsid w:val="008163F3"/>
    <w:rsid w:val="00830203"/>
    <w:rsid w:val="00832408"/>
    <w:rsid w:val="00837A0F"/>
    <w:rsid w:val="00846B19"/>
    <w:rsid w:val="008529F1"/>
    <w:rsid w:val="00870766"/>
    <w:rsid w:val="00871EB2"/>
    <w:rsid w:val="00873843"/>
    <w:rsid w:val="00873B8B"/>
    <w:rsid w:val="00876058"/>
    <w:rsid w:val="00880617"/>
    <w:rsid w:val="008819B3"/>
    <w:rsid w:val="00895BCC"/>
    <w:rsid w:val="0089609F"/>
    <w:rsid w:val="008A0B31"/>
    <w:rsid w:val="008A1EE6"/>
    <w:rsid w:val="008B0679"/>
    <w:rsid w:val="008B6AE8"/>
    <w:rsid w:val="008B77D2"/>
    <w:rsid w:val="008C0919"/>
    <w:rsid w:val="008C3A83"/>
    <w:rsid w:val="008C3F12"/>
    <w:rsid w:val="008C7C83"/>
    <w:rsid w:val="008D3101"/>
    <w:rsid w:val="008E0BCA"/>
    <w:rsid w:val="008E2161"/>
    <w:rsid w:val="008E74E0"/>
    <w:rsid w:val="008F28EA"/>
    <w:rsid w:val="008F2F1E"/>
    <w:rsid w:val="008F408A"/>
    <w:rsid w:val="0090146D"/>
    <w:rsid w:val="00901D8D"/>
    <w:rsid w:val="00902CA7"/>
    <w:rsid w:val="009051A6"/>
    <w:rsid w:val="00906339"/>
    <w:rsid w:val="00911666"/>
    <w:rsid w:val="009126F1"/>
    <w:rsid w:val="009129F0"/>
    <w:rsid w:val="00914A03"/>
    <w:rsid w:val="00914B08"/>
    <w:rsid w:val="00914C05"/>
    <w:rsid w:val="0091696E"/>
    <w:rsid w:val="00921FC1"/>
    <w:rsid w:val="009261D5"/>
    <w:rsid w:val="0094004B"/>
    <w:rsid w:val="00940667"/>
    <w:rsid w:val="0094087F"/>
    <w:rsid w:val="00941A1B"/>
    <w:rsid w:val="009439BD"/>
    <w:rsid w:val="0094462D"/>
    <w:rsid w:val="00944F7D"/>
    <w:rsid w:val="009500A3"/>
    <w:rsid w:val="00965026"/>
    <w:rsid w:val="00967A04"/>
    <w:rsid w:val="00972717"/>
    <w:rsid w:val="00973C4B"/>
    <w:rsid w:val="009771B5"/>
    <w:rsid w:val="00983563"/>
    <w:rsid w:val="00991EA8"/>
    <w:rsid w:val="009A05CB"/>
    <w:rsid w:val="009A5505"/>
    <w:rsid w:val="009B1024"/>
    <w:rsid w:val="009B3C7F"/>
    <w:rsid w:val="009B4627"/>
    <w:rsid w:val="009C5058"/>
    <w:rsid w:val="009C7E6C"/>
    <w:rsid w:val="009D1AB0"/>
    <w:rsid w:val="009D2589"/>
    <w:rsid w:val="009D7F66"/>
    <w:rsid w:val="009E026B"/>
    <w:rsid w:val="009F333C"/>
    <w:rsid w:val="009F7F89"/>
    <w:rsid w:val="00A0278E"/>
    <w:rsid w:val="00A03BF3"/>
    <w:rsid w:val="00A05316"/>
    <w:rsid w:val="00A07D09"/>
    <w:rsid w:val="00A13716"/>
    <w:rsid w:val="00A177C6"/>
    <w:rsid w:val="00A21B64"/>
    <w:rsid w:val="00A23E06"/>
    <w:rsid w:val="00A32667"/>
    <w:rsid w:val="00A32D3E"/>
    <w:rsid w:val="00A37C91"/>
    <w:rsid w:val="00A41143"/>
    <w:rsid w:val="00A43363"/>
    <w:rsid w:val="00A43E22"/>
    <w:rsid w:val="00A44DC9"/>
    <w:rsid w:val="00A4529F"/>
    <w:rsid w:val="00A457AF"/>
    <w:rsid w:val="00A520D8"/>
    <w:rsid w:val="00A64B1B"/>
    <w:rsid w:val="00A66CD8"/>
    <w:rsid w:val="00A66D42"/>
    <w:rsid w:val="00A7459B"/>
    <w:rsid w:val="00A8294B"/>
    <w:rsid w:val="00A84FA7"/>
    <w:rsid w:val="00A928F0"/>
    <w:rsid w:val="00A94251"/>
    <w:rsid w:val="00A95C82"/>
    <w:rsid w:val="00AA7DE0"/>
    <w:rsid w:val="00AB0D7E"/>
    <w:rsid w:val="00AB1B75"/>
    <w:rsid w:val="00AB3CA1"/>
    <w:rsid w:val="00AB7843"/>
    <w:rsid w:val="00AC1CE2"/>
    <w:rsid w:val="00AC28F5"/>
    <w:rsid w:val="00AC2B34"/>
    <w:rsid w:val="00AC774F"/>
    <w:rsid w:val="00AD6119"/>
    <w:rsid w:val="00AE02FA"/>
    <w:rsid w:val="00AE0631"/>
    <w:rsid w:val="00AE2774"/>
    <w:rsid w:val="00AE3EE8"/>
    <w:rsid w:val="00AE44BA"/>
    <w:rsid w:val="00AE5C2F"/>
    <w:rsid w:val="00AE6758"/>
    <w:rsid w:val="00AF0606"/>
    <w:rsid w:val="00AF379C"/>
    <w:rsid w:val="00AF7393"/>
    <w:rsid w:val="00B042C0"/>
    <w:rsid w:val="00B04E76"/>
    <w:rsid w:val="00B06A9A"/>
    <w:rsid w:val="00B25C97"/>
    <w:rsid w:val="00B320DA"/>
    <w:rsid w:val="00B33386"/>
    <w:rsid w:val="00B366B4"/>
    <w:rsid w:val="00B37DF6"/>
    <w:rsid w:val="00B42CAC"/>
    <w:rsid w:val="00B443CE"/>
    <w:rsid w:val="00B47FB8"/>
    <w:rsid w:val="00B506A7"/>
    <w:rsid w:val="00B55217"/>
    <w:rsid w:val="00B55C83"/>
    <w:rsid w:val="00B56E77"/>
    <w:rsid w:val="00B57346"/>
    <w:rsid w:val="00B62BD3"/>
    <w:rsid w:val="00B654C3"/>
    <w:rsid w:val="00B71DAA"/>
    <w:rsid w:val="00B767C3"/>
    <w:rsid w:val="00B7691A"/>
    <w:rsid w:val="00B80513"/>
    <w:rsid w:val="00B85A19"/>
    <w:rsid w:val="00B9732F"/>
    <w:rsid w:val="00BA720D"/>
    <w:rsid w:val="00BB3980"/>
    <w:rsid w:val="00BB3A69"/>
    <w:rsid w:val="00BC0FCA"/>
    <w:rsid w:val="00BE1A5F"/>
    <w:rsid w:val="00BE2A5B"/>
    <w:rsid w:val="00BE37D8"/>
    <w:rsid w:val="00C001F9"/>
    <w:rsid w:val="00C013C2"/>
    <w:rsid w:val="00C045DC"/>
    <w:rsid w:val="00C05C44"/>
    <w:rsid w:val="00C07E25"/>
    <w:rsid w:val="00C152AA"/>
    <w:rsid w:val="00C17EB1"/>
    <w:rsid w:val="00C2071E"/>
    <w:rsid w:val="00C20993"/>
    <w:rsid w:val="00C226DD"/>
    <w:rsid w:val="00C233DA"/>
    <w:rsid w:val="00C2375C"/>
    <w:rsid w:val="00C25BCC"/>
    <w:rsid w:val="00C260E3"/>
    <w:rsid w:val="00C343F6"/>
    <w:rsid w:val="00C42ABC"/>
    <w:rsid w:val="00C50E5C"/>
    <w:rsid w:val="00C55037"/>
    <w:rsid w:val="00C62FB6"/>
    <w:rsid w:val="00C71C97"/>
    <w:rsid w:val="00C76090"/>
    <w:rsid w:val="00C80B22"/>
    <w:rsid w:val="00C81770"/>
    <w:rsid w:val="00C8200B"/>
    <w:rsid w:val="00C82C80"/>
    <w:rsid w:val="00C9095F"/>
    <w:rsid w:val="00CA15B9"/>
    <w:rsid w:val="00CA1E59"/>
    <w:rsid w:val="00CA2185"/>
    <w:rsid w:val="00CB2680"/>
    <w:rsid w:val="00CB3A4A"/>
    <w:rsid w:val="00CC1818"/>
    <w:rsid w:val="00CC1C8C"/>
    <w:rsid w:val="00CC490D"/>
    <w:rsid w:val="00CC6326"/>
    <w:rsid w:val="00CD053B"/>
    <w:rsid w:val="00CD16D8"/>
    <w:rsid w:val="00CD7E66"/>
    <w:rsid w:val="00CE056E"/>
    <w:rsid w:val="00CE26DC"/>
    <w:rsid w:val="00CE4C66"/>
    <w:rsid w:val="00CF2B7D"/>
    <w:rsid w:val="00CF4AB6"/>
    <w:rsid w:val="00CF4FD0"/>
    <w:rsid w:val="00CF7E7B"/>
    <w:rsid w:val="00D00844"/>
    <w:rsid w:val="00D0529A"/>
    <w:rsid w:val="00D062A5"/>
    <w:rsid w:val="00D073F1"/>
    <w:rsid w:val="00D109BD"/>
    <w:rsid w:val="00D12F54"/>
    <w:rsid w:val="00D140AB"/>
    <w:rsid w:val="00D15053"/>
    <w:rsid w:val="00D17DDD"/>
    <w:rsid w:val="00D200C9"/>
    <w:rsid w:val="00D21BC3"/>
    <w:rsid w:val="00D21BF4"/>
    <w:rsid w:val="00D23122"/>
    <w:rsid w:val="00D26B8C"/>
    <w:rsid w:val="00D3133C"/>
    <w:rsid w:val="00D32A8C"/>
    <w:rsid w:val="00D3343A"/>
    <w:rsid w:val="00D36584"/>
    <w:rsid w:val="00D42CE0"/>
    <w:rsid w:val="00D467E6"/>
    <w:rsid w:val="00D5527C"/>
    <w:rsid w:val="00D57919"/>
    <w:rsid w:val="00D734C5"/>
    <w:rsid w:val="00D73CC3"/>
    <w:rsid w:val="00D7448A"/>
    <w:rsid w:val="00D84085"/>
    <w:rsid w:val="00D86AF5"/>
    <w:rsid w:val="00D93945"/>
    <w:rsid w:val="00D97587"/>
    <w:rsid w:val="00DD15FA"/>
    <w:rsid w:val="00DD215D"/>
    <w:rsid w:val="00DE1561"/>
    <w:rsid w:val="00DE67DA"/>
    <w:rsid w:val="00DE76DB"/>
    <w:rsid w:val="00DE77DC"/>
    <w:rsid w:val="00DF048C"/>
    <w:rsid w:val="00DF328D"/>
    <w:rsid w:val="00DF3470"/>
    <w:rsid w:val="00E075E7"/>
    <w:rsid w:val="00E14399"/>
    <w:rsid w:val="00E24D98"/>
    <w:rsid w:val="00E2743B"/>
    <w:rsid w:val="00E31668"/>
    <w:rsid w:val="00E316AE"/>
    <w:rsid w:val="00E346C5"/>
    <w:rsid w:val="00E35858"/>
    <w:rsid w:val="00E41A13"/>
    <w:rsid w:val="00E42749"/>
    <w:rsid w:val="00E45E01"/>
    <w:rsid w:val="00E45E37"/>
    <w:rsid w:val="00E53DC3"/>
    <w:rsid w:val="00E55C87"/>
    <w:rsid w:val="00E623AF"/>
    <w:rsid w:val="00E719B2"/>
    <w:rsid w:val="00E73831"/>
    <w:rsid w:val="00E80A8B"/>
    <w:rsid w:val="00E86269"/>
    <w:rsid w:val="00E87A28"/>
    <w:rsid w:val="00E92DD1"/>
    <w:rsid w:val="00E94CA4"/>
    <w:rsid w:val="00E94F78"/>
    <w:rsid w:val="00EA621B"/>
    <w:rsid w:val="00EA6D3B"/>
    <w:rsid w:val="00EB17FB"/>
    <w:rsid w:val="00EB1824"/>
    <w:rsid w:val="00EB1D3E"/>
    <w:rsid w:val="00EB22A0"/>
    <w:rsid w:val="00EC37F6"/>
    <w:rsid w:val="00ED49DD"/>
    <w:rsid w:val="00ED74FF"/>
    <w:rsid w:val="00EE0912"/>
    <w:rsid w:val="00EE653F"/>
    <w:rsid w:val="00EE6CB7"/>
    <w:rsid w:val="00EE7CA2"/>
    <w:rsid w:val="00EF242A"/>
    <w:rsid w:val="00EF3039"/>
    <w:rsid w:val="00EF3A27"/>
    <w:rsid w:val="00EF6E4F"/>
    <w:rsid w:val="00F03157"/>
    <w:rsid w:val="00F1677A"/>
    <w:rsid w:val="00F16C87"/>
    <w:rsid w:val="00F21FE5"/>
    <w:rsid w:val="00F24392"/>
    <w:rsid w:val="00F27864"/>
    <w:rsid w:val="00F347A0"/>
    <w:rsid w:val="00F36700"/>
    <w:rsid w:val="00F36AA8"/>
    <w:rsid w:val="00F37D0C"/>
    <w:rsid w:val="00F475B9"/>
    <w:rsid w:val="00F47C99"/>
    <w:rsid w:val="00F5389E"/>
    <w:rsid w:val="00F6276C"/>
    <w:rsid w:val="00F66454"/>
    <w:rsid w:val="00F83139"/>
    <w:rsid w:val="00F85A26"/>
    <w:rsid w:val="00F86CE8"/>
    <w:rsid w:val="00F87A2A"/>
    <w:rsid w:val="00F94A9D"/>
    <w:rsid w:val="00F95774"/>
    <w:rsid w:val="00F96655"/>
    <w:rsid w:val="00F97DAA"/>
    <w:rsid w:val="00FA1939"/>
    <w:rsid w:val="00FA1C81"/>
    <w:rsid w:val="00FB1178"/>
    <w:rsid w:val="00FB240E"/>
    <w:rsid w:val="00FB7DB7"/>
    <w:rsid w:val="00FC4F93"/>
    <w:rsid w:val="00FD0A14"/>
    <w:rsid w:val="00FE4EC9"/>
    <w:rsid w:val="00FF35C3"/>
    <w:rsid w:val="00FF5DCE"/>
    <w:rsid w:val="00FF78E1"/>
    <w:rsid w:val="063459D4"/>
    <w:rsid w:val="07057EB8"/>
    <w:rsid w:val="07D70D2B"/>
    <w:rsid w:val="0849A382"/>
    <w:rsid w:val="0AAC4CEF"/>
    <w:rsid w:val="0B1B84F2"/>
    <w:rsid w:val="0B2D9DF4"/>
    <w:rsid w:val="11943458"/>
    <w:rsid w:val="1620AB8A"/>
    <w:rsid w:val="1A47F951"/>
    <w:rsid w:val="1BE2534A"/>
    <w:rsid w:val="1BE54E66"/>
    <w:rsid w:val="1C78AB0C"/>
    <w:rsid w:val="1D292992"/>
    <w:rsid w:val="1DF984F7"/>
    <w:rsid w:val="1EAB7764"/>
    <w:rsid w:val="2060CA54"/>
    <w:rsid w:val="2363D139"/>
    <w:rsid w:val="26848067"/>
    <w:rsid w:val="270EB6AA"/>
    <w:rsid w:val="28AFA438"/>
    <w:rsid w:val="292146AA"/>
    <w:rsid w:val="2B29BAAA"/>
    <w:rsid w:val="33074722"/>
    <w:rsid w:val="3557BC44"/>
    <w:rsid w:val="3E22498F"/>
    <w:rsid w:val="41273BE5"/>
    <w:rsid w:val="440167D3"/>
    <w:rsid w:val="4842390D"/>
    <w:rsid w:val="49D28325"/>
    <w:rsid w:val="4AF281BA"/>
    <w:rsid w:val="4CD5AE3F"/>
    <w:rsid w:val="4F17A23B"/>
    <w:rsid w:val="5185BDCE"/>
    <w:rsid w:val="54110381"/>
    <w:rsid w:val="557198BD"/>
    <w:rsid w:val="58EA2CB6"/>
    <w:rsid w:val="5EF077FE"/>
    <w:rsid w:val="6163448B"/>
    <w:rsid w:val="637D77A5"/>
    <w:rsid w:val="64A1D200"/>
    <w:rsid w:val="6882A0D0"/>
    <w:rsid w:val="6894B0C7"/>
    <w:rsid w:val="69A793EF"/>
    <w:rsid w:val="6CB9E8E1"/>
    <w:rsid w:val="70D7A73A"/>
    <w:rsid w:val="71556F9A"/>
    <w:rsid w:val="72A19AC3"/>
    <w:rsid w:val="7320D59E"/>
    <w:rsid w:val="75A94680"/>
    <w:rsid w:val="7A2E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767C3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751211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F7E7B"/>
    <w:pPr>
      <w:spacing w:before="100" w:beforeAutospacing="1" w:after="100" w:afterAutospacing="1"/>
    </w:pPr>
    <w:rPr>
      <w:lang w:val="en-US"/>
    </w:rPr>
  </w:style>
  <w:style w:type="character" w:customStyle="1" w:styleId="normaltextrun">
    <w:name w:val="normaltextrun"/>
    <w:basedOn w:val="DefaultParagraphFont"/>
    <w:rsid w:val="003131D7"/>
  </w:style>
  <w:style w:type="character" w:customStyle="1" w:styleId="eop">
    <w:name w:val="eop"/>
    <w:basedOn w:val="DefaultParagraphFont"/>
    <w:rsid w:val="003131D7"/>
  </w:style>
  <w:style w:type="paragraph" w:customStyle="1" w:styleId="paragraph">
    <w:name w:val="paragraph"/>
    <w:basedOn w:val="Normal"/>
    <w:rsid w:val="00A05316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9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B4C6D1-1C22-4DF2-81B7-18380047DE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279566-33A1-4BB2-9149-C6AFC6F9A8B2}"/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9</TotalTime>
  <Pages>8</Pages>
  <Words>1738</Words>
  <Characters>9910</Characters>
  <Application>Microsoft Office Word</Application>
  <DocSecurity>0</DocSecurity>
  <Lines>82</Lines>
  <Paragraphs>23</Paragraphs>
  <ScaleCrop>false</ScaleCrop>
  <Company>European Commission</Company>
  <LinksUpToDate>false</LinksUpToDate>
  <CharactersWithSpaces>11625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CD3 Team</cp:lastModifiedBy>
  <cp:revision>73</cp:revision>
  <cp:lastPrinted>2014-03-17T16:31:00Z</cp:lastPrinted>
  <dcterms:created xsi:type="dcterms:W3CDTF">2021-11-09T11:58:00Z</dcterms:created>
  <dcterms:modified xsi:type="dcterms:W3CDTF">2022-02-25T11:40:00Z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